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6EBFE" w14:textId="41F5541C" w:rsidR="000C5D00" w:rsidRPr="000C5D00" w:rsidRDefault="000C5D00" w:rsidP="000C5D00">
      <w:pPr>
        <w:rPr>
          <w:rFonts w:ascii="Arial" w:hAnsi="Arial" w:cs="Arial"/>
          <w:b/>
          <w:bCs/>
          <w:sz w:val="20"/>
        </w:rPr>
      </w:pPr>
      <w:bookmarkStart w:id="0" w:name="_GoBack"/>
      <w:bookmarkEnd w:id="0"/>
    </w:p>
    <w:tbl>
      <w:tblPr>
        <w:tblStyle w:val="Grigliatabella"/>
        <w:tblpPr w:leftFromText="141" w:rightFromText="141" w:horzAnchor="margin" w:tblpY="910"/>
        <w:tblW w:w="5000" w:type="pct"/>
        <w:tblLayout w:type="fixed"/>
        <w:tblLook w:val="04A0" w:firstRow="1" w:lastRow="0" w:firstColumn="1" w:lastColumn="0" w:noHBand="0" w:noVBand="1"/>
      </w:tblPr>
      <w:tblGrid>
        <w:gridCol w:w="3684"/>
        <w:gridCol w:w="564"/>
        <w:gridCol w:w="566"/>
        <w:gridCol w:w="568"/>
        <w:gridCol w:w="1559"/>
        <w:gridCol w:w="2404"/>
      </w:tblGrid>
      <w:tr w:rsidR="00EF2B02" w:rsidRPr="008424EB" w14:paraId="3D963439" w14:textId="77777777" w:rsidTr="009A2BC1">
        <w:trPr>
          <w:tblHeader/>
        </w:trPr>
        <w:tc>
          <w:tcPr>
            <w:tcW w:w="1971" w:type="pct"/>
            <w:shd w:val="clear" w:color="auto" w:fill="808080" w:themeFill="background1" w:themeFillShade="80"/>
            <w:vAlign w:val="center"/>
          </w:tcPr>
          <w:p w14:paraId="2EF614B4" w14:textId="77777777" w:rsidR="00EF2B02" w:rsidRPr="00EF2B02" w:rsidRDefault="00EF2B02" w:rsidP="009A2BC1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F2B0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lastRenderedPageBreak/>
              <w:t>Punto di controllo</w:t>
            </w:r>
          </w:p>
        </w:tc>
        <w:tc>
          <w:tcPr>
            <w:tcW w:w="302" w:type="pct"/>
            <w:shd w:val="clear" w:color="auto" w:fill="808080" w:themeFill="background1" w:themeFillShade="80"/>
            <w:vAlign w:val="center"/>
          </w:tcPr>
          <w:p w14:paraId="3184F750" w14:textId="77777777" w:rsidR="00EF2B02" w:rsidRPr="00EF2B02" w:rsidRDefault="00EF2B02" w:rsidP="009A2BC1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F2B0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SI</w:t>
            </w:r>
          </w:p>
        </w:tc>
        <w:tc>
          <w:tcPr>
            <w:tcW w:w="303" w:type="pct"/>
            <w:shd w:val="clear" w:color="auto" w:fill="808080" w:themeFill="background1" w:themeFillShade="80"/>
            <w:vAlign w:val="center"/>
          </w:tcPr>
          <w:p w14:paraId="55107B33" w14:textId="77777777" w:rsidR="00EF2B02" w:rsidRPr="00EF2B02" w:rsidRDefault="00EF2B02" w:rsidP="009A2BC1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F2B0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NO</w:t>
            </w:r>
          </w:p>
        </w:tc>
        <w:tc>
          <w:tcPr>
            <w:tcW w:w="304" w:type="pct"/>
            <w:shd w:val="clear" w:color="auto" w:fill="808080" w:themeFill="background1" w:themeFillShade="80"/>
            <w:vAlign w:val="center"/>
          </w:tcPr>
          <w:p w14:paraId="745323C6" w14:textId="77777777" w:rsidR="00EF2B02" w:rsidRPr="00EF2B02" w:rsidRDefault="00EF2B02" w:rsidP="009A2BC1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F2B0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N.A.</w:t>
            </w:r>
          </w:p>
        </w:tc>
        <w:tc>
          <w:tcPr>
            <w:tcW w:w="834" w:type="pct"/>
            <w:shd w:val="clear" w:color="auto" w:fill="808080" w:themeFill="background1" w:themeFillShade="80"/>
            <w:vAlign w:val="center"/>
          </w:tcPr>
          <w:p w14:paraId="3F418311" w14:textId="1E85A5F7" w:rsidR="00EF2B02" w:rsidRPr="00EF2B02" w:rsidRDefault="00EF2B02" w:rsidP="009A2BC1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F2B0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Note</w:t>
            </w:r>
          </w:p>
        </w:tc>
        <w:tc>
          <w:tcPr>
            <w:tcW w:w="1286" w:type="pct"/>
            <w:shd w:val="clear" w:color="auto" w:fill="808080" w:themeFill="background1" w:themeFillShade="80"/>
            <w:vAlign w:val="center"/>
          </w:tcPr>
          <w:p w14:paraId="34905160" w14:textId="6577C806" w:rsidR="00EF2B02" w:rsidRPr="00EF2B02" w:rsidRDefault="00EF2B02" w:rsidP="009A2BC1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F2B0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Documentazione oggetto di verifica</w:t>
            </w:r>
          </w:p>
          <w:p w14:paraId="1F8E9FD3" w14:textId="77777777" w:rsidR="00EF2B02" w:rsidRPr="00EF2B02" w:rsidRDefault="00EF2B02" w:rsidP="009A2BC1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EF2B02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(a titolo esemplificativo)</w:t>
            </w:r>
          </w:p>
        </w:tc>
      </w:tr>
      <w:tr w:rsidR="00EF2B02" w:rsidRPr="008424EB" w14:paraId="3FAE6B33" w14:textId="77777777" w:rsidTr="009A2BC1">
        <w:tc>
          <w:tcPr>
            <w:tcW w:w="1971" w:type="pct"/>
            <w:vAlign w:val="center"/>
          </w:tcPr>
          <w:p w14:paraId="465E4EFD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 w:rsidRPr="008424EB">
              <w:rPr>
                <w:rFonts w:ascii="Arial" w:hAnsi="Arial" w:cs="Arial"/>
                <w:sz w:val="16"/>
                <w:szCs w:val="16"/>
              </w:rPr>
              <w:t>L’operazione è stata ammessa nell’ambito del PO FESR 2014/2020 ed è coerente con i requisiti di ammissibilità previsti per l’Azione di riferimento nell’ambito del suddetto Programma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8424EB">
              <w:rPr>
                <w:rFonts w:ascii="Arial" w:hAnsi="Arial" w:cs="Arial"/>
                <w:sz w:val="16"/>
                <w:szCs w:val="16"/>
              </w:rPr>
              <w:t>Operativo ?</w:t>
            </w:r>
            <w:proofErr w:type="gramEnd"/>
            <w:r w:rsidRPr="008424E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2" w:type="pct"/>
          </w:tcPr>
          <w:p w14:paraId="2B092969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" w:type="pct"/>
          </w:tcPr>
          <w:p w14:paraId="19867165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</w:tcPr>
          <w:p w14:paraId="55B8F7C5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pct"/>
          </w:tcPr>
          <w:p w14:paraId="00013C55" w14:textId="77777777" w:rsidR="00EF2B02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6" w:type="pct"/>
            <w:vAlign w:val="center"/>
          </w:tcPr>
          <w:p w14:paraId="340636BB" w14:textId="6CBE6C61" w:rsidR="00EF2B02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Esiti delle verifiche svolte sui requisiti di ammissibilità del PO FESR 2014/2020 </w:t>
            </w:r>
          </w:p>
          <w:p w14:paraId="6D6E6891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Provvedimento di ammissione a finanziamento nell’ambito del PO FESR Sicilia 2014/2020</w:t>
            </w:r>
          </w:p>
        </w:tc>
      </w:tr>
      <w:tr w:rsidR="00EF2B02" w:rsidRPr="008424EB" w14:paraId="53E2B251" w14:textId="77777777" w:rsidTr="009A2BC1">
        <w:tc>
          <w:tcPr>
            <w:tcW w:w="1971" w:type="pct"/>
            <w:vAlign w:val="center"/>
          </w:tcPr>
          <w:p w14:paraId="21536C5B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 w:rsidRPr="008424EB">
              <w:rPr>
                <w:rFonts w:ascii="Arial" w:hAnsi="Arial" w:cs="Arial"/>
                <w:sz w:val="16"/>
                <w:szCs w:val="16"/>
              </w:rPr>
              <w:t>L’operazione è stata cofinanziata con fondi a valere sul ciclo di programmazione 2007/</w:t>
            </w:r>
            <w:proofErr w:type="gramStart"/>
            <w:r w:rsidRPr="008424EB">
              <w:rPr>
                <w:rFonts w:ascii="Arial" w:hAnsi="Arial" w:cs="Arial"/>
                <w:sz w:val="16"/>
                <w:szCs w:val="16"/>
              </w:rPr>
              <w:t>2013 ?</w:t>
            </w:r>
            <w:proofErr w:type="gramEnd"/>
            <w:r w:rsidRPr="008424E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2" w:type="pct"/>
          </w:tcPr>
          <w:p w14:paraId="187096F5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" w:type="pct"/>
          </w:tcPr>
          <w:p w14:paraId="325BFBD0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</w:tcPr>
          <w:p w14:paraId="0DD826FE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pct"/>
          </w:tcPr>
          <w:p w14:paraId="6983F1FD" w14:textId="77777777" w:rsidR="00EF2B02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6" w:type="pct"/>
            <w:vAlign w:val="center"/>
          </w:tcPr>
          <w:p w14:paraId="385C9C3D" w14:textId="4A7444E5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Provvedimento di ammissione a finanziamento nell’ambito del PO FESR Sicilia 2014/2020</w:t>
            </w:r>
          </w:p>
        </w:tc>
      </w:tr>
      <w:tr w:rsidR="00EF2B02" w:rsidRPr="008424EB" w14:paraId="6529C417" w14:textId="77777777" w:rsidTr="009A2BC1">
        <w:tc>
          <w:tcPr>
            <w:tcW w:w="1971" w:type="pct"/>
            <w:vAlign w:val="center"/>
          </w:tcPr>
          <w:p w14:paraId="3ADFA551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 w:rsidRPr="008424EB">
              <w:rPr>
                <w:rFonts w:ascii="Arial" w:hAnsi="Arial" w:cs="Arial"/>
                <w:sz w:val="16"/>
                <w:szCs w:val="16"/>
              </w:rPr>
              <w:t xml:space="preserve">L’operazione rileva la presenza di due fasi chiaramente identificabili dal punto di vista </w:t>
            </w:r>
            <w:proofErr w:type="gramStart"/>
            <w:r w:rsidRPr="008424EB">
              <w:rPr>
                <w:rFonts w:ascii="Arial" w:hAnsi="Arial" w:cs="Arial"/>
                <w:sz w:val="16"/>
                <w:szCs w:val="16"/>
              </w:rPr>
              <w:t>finanziario ?</w:t>
            </w:r>
            <w:proofErr w:type="gramEnd"/>
            <w:r w:rsidRPr="008424E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2" w:type="pct"/>
          </w:tcPr>
          <w:p w14:paraId="30D5F0BD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" w:type="pct"/>
          </w:tcPr>
          <w:p w14:paraId="1A81541C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</w:tcPr>
          <w:p w14:paraId="6E847AA7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pct"/>
          </w:tcPr>
          <w:p w14:paraId="16AA0092" w14:textId="77777777" w:rsidR="00EF2B02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6" w:type="pct"/>
            <w:vAlign w:val="center"/>
          </w:tcPr>
          <w:p w14:paraId="6B62599E" w14:textId="05E754B9" w:rsidR="00EF2B02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Stati d’avanzamento Lavori </w:t>
            </w:r>
          </w:p>
          <w:p w14:paraId="3714F377" w14:textId="77777777" w:rsidR="00EF2B02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Mandati di pagamento </w:t>
            </w:r>
          </w:p>
          <w:p w14:paraId="39CCF9D1" w14:textId="77777777" w:rsidR="00EF2B02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Fatture quietanzate</w:t>
            </w:r>
          </w:p>
          <w:p w14:paraId="07989BC0" w14:textId="77777777" w:rsidR="00EF2B02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Attestazioni di spesa avanzate dal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CdR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funzionali alla predisposizione delle domande di pagamento </w:t>
            </w:r>
          </w:p>
          <w:p w14:paraId="049BB98B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Domande di pagamento del PO FESR 2014/2020</w:t>
            </w:r>
          </w:p>
        </w:tc>
      </w:tr>
      <w:tr w:rsidR="00EF2B02" w:rsidRPr="008424EB" w14:paraId="7B9C44BF" w14:textId="77777777" w:rsidTr="009A2BC1">
        <w:tc>
          <w:tcPr>
            <w:tcW w:w="1971" w:type="pct"/>
            <w:vAlign w:val="center"/>
          </w:tcPr>
          <w:p w14:paraId="7803A39F" w14:textId="442B7993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 w:rsidRPr="008424EB">
              <w:rPr>
                <w:rFonts w:ascii="Arial" w:hAnsi="Arial" w:cs="Arial"/>
                <w:sz w:val="16"/>
                <w:szCs w:val="16"/>
              </w:rPr>
              <w:t xml:space="preserve">L’importo complessivo dell’operazione è superiore a 5 milioni di </w:t>
            </w:r>
            <w:proofErr w:type="gramStart"/>
            <w:r w:rsidRPr="008424EB">
              <w:rPr>
                <w:rFonts w:ascii="Arial" w:hAnsi="Arial" w:cs="Arial"/>
                <w:sz w:val="16"/>
                <w:szCs w:val="16"/>
              </w:rPr>
              <w:t xml:space="preserve">euro </w:t>
            </w:r>
            <w:r w:rsidR="000A1448">
              <w:rPr>
                <w:rFonts w:ascii="Arial" w:hAnsi="Arial" w:cs="Arial"/>
                <w:sz w:val="16"/>
                <w:szCs w:val="16"/>
              </w:rPr>
              <w:t>?</w:t>
            </w:r>
            <w:proofErr w:type="gramEnd"/>
          </w:p>
        </w:tc>
        <w:tc>
          <w:tcPr>
            <w:tcW w:w="302" w:type="pct"/>
          </w:tcPr>
          <w:p w14:paraId="3EA906EB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" w:type="pct"/>
          </w:tcPr>
          <w:p w14:paraId="757B3E75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</w:tcPr>
          <w:p w14:paraId="14180D96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pct"/>
          </w:tcPr>
          <w:p w14:paraId="537A90CC" w14:textId="77777777" w:rsidR="00EF2B02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6" w:type="pct"/>
            <w:vAlign w:val="center"/>
          </w:tcPr>
          <w:p w14:paraId="79CDE95D" w14:textId="5AF71201" w:rsidR="00EF2B02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Provvedimento di ammissione a finanziamento nell’ambito del PO FESR Sicilia 2014/2020</w:t>
            </w:r>
          </w:p>
          <w:p w14:paraId="6FD93A3E" w14:textId="35156A13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A1448" w:rsidRPr="008424EB" w14:paraId="6DFD018B" w14:textId="77777777" w:rsidTr="009A2BC1">
        <w:trPr>
          <w:trHeight w:val="812"/>
        </w:trPr>
        <w:tc>
          <w:tcPr>
            <w:tcW w:w="1971" w:type="pct"/>
            <w:vAlign w:val="center"/>
          </w:tcPr>
          <w:p w14:paraId="0082F10E" w14:textId="5CF9980E" w:rsidR="000A1448" w:rsidRPr="008424EB" w:rsidRDefault="000A1448" w:rsidP="009A2BC1">
            <w:pPr>
              <w:rPr>
                <w:rFonts w:ascii="Arial" w:hAnsi="Arial" w:cs="Arial"/>
                <w:sz w:val="16"/>
                <w:szCs w:val="16"/>
              </w:rPr>
            </w:pPr>
            <w:r w:rsidRPr="008424EB">
              <w:rPr>
                <w:rFonts w:ascii="Arial" w:hAnsi="Arial" w:cs="Arial"/>
                <w:sz w:val="16"/>
                <w:szCs w:val="16"/>
              </w:rPr>
              <w:t xml:space="preserve">L’importo complessivo dell’operazione è superiore ad 1 milione di euro e l’operazione è stata avviata entro il 29 giugno 2022?  </w:t>
            </w:r>
          </w:p>
        </w:tc>
        <w:tc>
          <w:tcPr>
            <w:tcW w:w="302" w:type="pct"/>
          </w:tcPr>
          <w:p w14:paraId="3A665AE9" w14:textId="77777777" w:rsidR="000A1448" w:rsidRPr="008424EB" w:rsidRDefault="000A1448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" w:type="pct"/>
          </w:tcPr>
          <w:p w14:paraId="03BA78A9" w14:textId="77777777" w:rsidR="000A1448" w:rsidRPr="008424EB" w:rsidRDefault="000A1448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</w:tcPr>
          <w:p w14:paraId="23B3AC6F" w14:textId="77777777" w:rsidR="000A1448" w:rsidRPr="008424EB" w:rsidRDefault="000A1448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pct"/>
          </w:tcPr>
          <w:p w14:paraId="3EEAEB47" w14:textId="77777777" w:rsidR="000A1448" w:rsidRDefault="000A1448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6" w:type="pct"/>
            <w:vAlign w:val="center"/>
          </w:tcPr>
          <w:p w14:paraId="5550CB2C" w14:textId="77777777" w:rsidR="000A1448" w:rsidRDefault="000A1448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Atti afferenti all’avanzamento procedurale dell’operazione presenti nel sistema di monitoraggio Caronte </w:t>
            </w:r>
          </w:p>
          <w:p w14:paraId="178F42A9" w14:textId="77777777" w:rsidR="000A1448" w:rsidRPr="008424EB" w:rsidRDefault="000A1448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Relazione sullo stato d’avanzamento procedurale dell’operazione predisposta e sottoscritta dal RUP dell’operazione</w:t>
            </w:r>
          </w:p>
        </w:tc>
      </w:tr>
      <w:tr w:rsidR="007D5ADA" w:rsidRPr="008424EB" w14:paraId="0033511E" w14:textId="77777777" w:rsidTr="009A2BC1">
        <w:trPr>
          <w:trHeight w:val="812"/>
        </w:trPr>
        <w:tc>
          <w:tcPr>
            <w:tcW w:w="1971" w:type="pct"/>
            <w:vAlign w:val="center"/>
          </w:tcPr>
          <w:p w14:paraId="4947FE6B" w14:textId="6E4B29A6" w:rsidR="007D5ADA" w:rsidRPr="008424EB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  <w:r w:rsidRPr="008424EB">
              <w:rPr>
                <w:rFonts w:ascii="Arial" w:hAnsi="Arial" w:cs="Arial"/>
                <w:sz w:val="16"/>
                <w:szCs w:val="16"/>
              </w:rPr>
              <w:t xml:space="preserve">Laddove l’operazione rientri nella fattispecie ricompresa nell’importo fra 1 e 5 milioni di euro è stato verificato l’effettivo avvio dell’operazione </w:t>
            </w:r>
            <w:r>
              <w:rPr>
                <w:rFonts w:ascii="Arial" w:hAnsi="Arial" w:cs="Arial"/>
                <w:sz w:val="16"/>
                <w:szCs w:val="16"/>
              </w:rPr>
              <w:t xml:space="preserve">anteriormente 29 giugno 2022 </w:t>
            </w:r>
            <w:r w:rsidRPr="008424EB">
              <w:rPr>
                <w:rFonts w:ascii="Arial" w:hAnsi="Arial" w:cs="Arial"/>
                <w:sz w:val="16"/>
                <w:szCs w:val="16"/>
              </w:rPr>
              <w:t xml:space="preserve">secondo quanto </w:t>
            </w:r>
            <w:proofErr w:type="gramStart"/>
            <w:r w:rsidRPr="008424EB">
              <w:rPr>
                <w:rFonts w:ascii="Arial" w:hAnsi="Arial" w:cs="Arial"/>
                <w:sz w:val="16"/>
                <w:szCs w:val="16"/>
              </w:rPr>
              <w:t>previsto  nella</w:t>
            </w:r>
            <w:proofErr w:type="gramEnd"/>
            <w:r w:rsidRPr="008424EB">
              <w:rPr>
                <w:rFonts w:ascii="Arial" w:hAnsi="Arial" w:cs="Arial"/>
                <w:sz w:val="16"/>
                <w:szCs w:val="16"/>
              </w:rPr>
              <w:t xml:space="preserve"> definizione di “operazione avviata” formalizzata dall’Italia nel 2015 (</w:t>
            </w:r>
            <w:r>
              <w:rPr>
                <w:rFonts w:ascii="Arial" w:hAnsi="Arial" w:cs="Arial"/>
                <w:sz w:val="16"/>
                <w:szCs w:val="16"/>
              </w:rPr>
              <w:t xml:space="preserve">nota </w:t>
            </w:r>
            <w:r w:rsidRPr="008424EB">
              <w:rPr>
                <w:rFonts w:ascii="Arial" w:hAnsi="Arial" w:cs="Arial"/>
                <w:sz w:val="16"/>
                <w:szCs w:val="16"/>
              </w:rPr>
              <w:t>Ref. Ares (2015)</w:t>
            </w:r>
            <w:r w:rsidR="000A144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424EB">
              <w:rPr>
                <w:rFonts w:ascii="Arial" w:hAnsi="Arial" w:cs="Arial"/>
                <w:sz w:val="16"/>
                <w:szCs w:val="16"/>
              </w:rPr>
              <w:t xml:space="preserve">2696193 </w:t>
            </w:r>
            <w:r>
              <w:rPr>
                <w:rFonts w:ascii="Arial" w:hAnsi="Arial" w:cs="Arial"/>
                <w:sz w:val="16"/>
                <w:szCs w:val="16"/>
              </w:rPr>
              <w:t>del</w:t>
            </w:r>
            <w:r w:rsidRPr="008424EB">
              <w:rPr>
                <w:rFonts w:ascii="Arial" w:hAnsi="Arial" w:cs="Arial"/>
                <w:sz w:val="16"/>
                <w:szCs w:val="16"/>
              </w:rPr>
              <w:t xml:space="preserve"> 26/06/2015</w:t>
            </w:r>
            <w:proofErr w:type="gramStart"/>
            <w:r w:rsidRPr="008424EB">
              <w:rPr>
                <w:rFonts w:ascii="Arial" w:hAnsi="Arial" w:cs="Arial"/>
                <w:sz w:val="16"/>
                <w:szCs w:val="16"/>
              </w:rPr>
              <w:t>) ?</w:t>
            </w:r>
            <w:proofErr w:type="gramEnd"/>
            <w:r w:rsidRPr="008424E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2" w:type="pct"/>
          </w:tcPr>
          <w:p w14:paraId="69F837B2" w14:textId="77777777" w:rsidR="007D5ADA" w:rsidRPr="008424EB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" w:type="pct"/>
          </w:tcPr>
          <w:p w14:paraId="727D85EC" w14:textId="77777777" w:rsidR="007D5ADA" w:rsidRPr="008424EB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</w:tcPr>
          <w:p w14:paraId="54879BE7" w14:textId="77777777" w:rsidR="007D5ADA" w:rsidRPr="008424EB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pct"/>
          </w:tcPr>
          <w:p w14:paraId="7174DFC8" w14:textId="77777777" w:rsidR="007D5ADA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6" w:type="pct"/>
            <w:vAlign w:val="center"/>
          </w:tcPr>
          <w:p w14:paraId="2BB9E6F5" w14:textId="77777777" w:rsidR="007D5ADA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Atti afferenti all’avanzamento procedurale dell’operazione presenti nel sistema di monitoraggio Caronte </w:t>
            </w:r>
          </w:p>
          <w:p w14:paraId="15DDFCAE" w14:textId="77777777" w:rsidR="007D5ADA" w:rsidRPr="008424EB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Relazione sullo stato d’avanzamento procedurale dell’operazione predisposta e sottoscritta dal RUP dell’operazione</w:t>
            </w:r>
          </w:p>
        </w:tc>
      </w:tr>
      <w:tr w:rsidR="007D5ADA" w:rsidRPr="008424EB" w14:paraId="5B935B20" w14:textId="77777777" w:rsidTr="009A2BC1">
        <w:tc>
          <w:tcPr>
            <w:tcW w:w="1971" w:type="pct"/>
            <w:vAlign w:val="center"/>
          </w:tcPr>
          <w:p w14:paraId="49EA4353" w14:textId="57DECF04" w:rsidR="007D5ADA" w:rsidRPr="00326728" w:rsidRDefault="007D5ADA" w:rsidP="009A2BC1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4736C">
              <w:rPr>
                <w:rFonts w:ascii="Arial" w:hAnsi="Arial" w:cs="Arial"/>
                <w:sz w:val="16"/>
                <w:szCs w:val="16"/>
              </w:rPr>
              <w:t xml:space="preserve">Laddove l’operazione </w:t>
            </w:r>
            <w:r w:rsidR="00085D7C" w:rsidRPr="00A4736C">
              <w:rPr>
                <w:rFonts w:ascii="Arial" w:hAnsi="Arial" w:cs="Arial"/>
                <w:sz w:val="16"/>
                <w:szCs w:val="16"/>
              </w:rPr>
              <w:t>sia riconducibile a quanto disposto dall’art. 118 del Reg. (UE) 1060/202</w:t>
            </w:r>
            <w:r w:rsidR="00326728" w:rsidRPr="00A4736C">
              <w:rPr>
                <w:rFonts w:ascii="Arial" w:hAnsi="Arial" w:cs="Arial"/>
                <w:sz w:val="16"/>
                <w:szCs w:val="16"/>
              </w:rPr>
              <w:t>1</w:t>
            </w:r>
            <w:r w:rsidR="00085D7C" w:rsidRPr="00A4736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4736C">
              <w:rPr>
                <w:rFonts w:ascii="Arial" w:hAnsi="Arial" w:cs="Arial"/>
                <w:sz w:val="16"/>
                <w:szCs w:val="16"/>
              </w:rPr>
              <w:t>la seconda fase dell’operazione è ammissibile a cofinanziamento nell’ambito degli obiettivi e delle finalità del PR FESR 2021/</w:t>
            </w:r>
            <w:proofErr w:type="gramStart"/>
            <w:r w:rsidRPr="00A4736C">
              <w:rPr>
                <w:rFonts w:ascii="Arial" w:hAnsi="Arial" w:cs="Arial"/>
                <w:sz w:val="16"/>
                <w:szCs w:val="16"/>
              </w:rPr>
              <w:t>2027  ?</w:t>
            </w:r>
            <w:proofErr w:type="gramEnd"/>
            <w:r w:rsidRPr="00A4736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2" w:type="pct"/>
          </w:tcPr>
          <w:p w14:paraId="3B259B39" w14:textId="77777777" w:rsidR="007D5ADA" w:rsidRPr="00A50F06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" w:type="pct"/>
          </w:tcPr>
          <w:p w14:paraId="2CC0ABE8" w14:textId="77777777" w:rsidR="007D5ADA" w:rsidRPr="00A50F06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</w:tcPr>
          <w:p w14:paraId="768FA0B8" w14:textId="77777777" w:rsidR="007D5ADA" w:rsidRPr="00A50F06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pct"/>
          </w:tcPr>
          <w:p w14:paraId="7F15B0F2" w14:textId="77777777" w:rsidR="007D5ADA" w:rsidRPr="00A50F06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6" w:type="pct"/>
            <w:vAlign w:val="center"/>
          </w:tcPr>
          <w:p w14:paraId="7E3228B9" w14:textId="77777777" w:rsidR="007D5ADA" w:rsidRPr="00A50F06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  <w:r w:rsidRPr="00A50F06">
              <w:rPr>
                <w:rFonts w:ascii="Arial" w:hAnsi="Arial" w:cs="Arial"/>
                <w:sz w:val="16"/>
                <w:szCs w:val="16"/>
              </w:rPr>
              <w:t>Testo PR FESR 2021/2027</w:t>
            </w:r>
          </w:p>
          <w:p w14:paraId="6551484D" w14:textId="77777777" w:rsidR="007D5ADA" w:rsidRPr="00A50F06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50F06">
              <w:rPr>
                <w:rFonts w:ascii="Arial" w:hAnsi="Arial" w:cs="Arial"/>
                <w:sz w:val="16"/>
                <w:szCs w:val="16"/>
              </w:rPr>
              <w:t>Si.Ge.Co</w:t>
            </w:r>
            <w:proofErr w:type="spellEnd"/>
            <w:r w:rsidRPr="00A50F06">
              <w:rPr>
                <w:rFonts w:ascii="Arial" w:hAnsi="Arial" w:cs="Arial"/>
                <w:sz w:val="16"/>
                <w:szCs w:val="16"/>
              </w:rPr>
              <w:t>. del PR FESR 2021/2027</w:t>
            </w:r>
          </w:p>
          <w:p w14:paraId="7A4F9EFD" w14:textId="77777777" w:rsidR="007D5ADA" w:rsidRPr="008424EB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  <w:r w:rsidRPr="00A50F06">
              <w:rPr>
                <w:rFonts w:ascii="Arial" w:hAnsi="Arial" w:cs="Arial"/>
                <w:sz w:val="16"/>
                <w:szCs w:val="16"/>
              </w:rPr>
              <w:t>Cronoprogramma di esecuzione dell’operazione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D5ADA" w:rsidRPr="008424EB" w14:paraId="16687ECB" w14:textId="77777777" w:rsidTr="009A2BC1">
        <w:tc>
          <w:tcPr>
            <w:tcW w:w="1971" w:type="pct"/>
            <w:vAlign w:val="center"/>
          </w:tcPr>
          <w:p w14:paraId="3F1BC759" w14:textId="5AD6482B" w:rsidR="007D5ADA" w:rsidRPr="00326728" w:rsidRDefault="00085D7C" w:rsidP="009A2BC1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4736C">
              <w:rPr>
                <w:rFonts w:ascii="Arial" w:hAnsi="Arial" w:cs="Arial"/>
                <w:sz w:val="16"/>
                <w:szCs w:val="16"/>
              </w:rPr>
              <w:lastRenderedPageBreak/>
              <w:t>Laddove l’operazione sia riconducibile a quanto disposto dall’art. 118 del Reg. (UE) 1060/</w:t>
            </w:r>
            <w:proofErr w:type="gramStart"/>
            <w:r w:rsidRPr="00A4736C">
              <w:rPr>
                <w:rFonts w:ascii="Arial" w:hAnsi="Arial" w:cs="Arial"/>
                <w:sz w:val="16"/>
                <w:szCs w:val="16"/>
              </w:rPr>
              <w:t>202</w:t>
            </w:r>
            <w:r w:rsidR="00326728" w:rsidRPr="00A4736C">
              <w:rPr>
                <w:rFonts w:ascii="Arial" w:hAnsi="Arial" w:cs="Arial"/>
                <w:sz w:val="16"/>
                <w:szCs w:val="16"/>
              </w:rPr>
              <w:t>1</w:t>
            </w:r>
            <w:r w:rsidRPr="00A4736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D5ADA" w:rsidRPr="00A4736C">
              <w:rPr>
                <w:rFonts w:ascii="Arial" w:hAnsi="Arial" w:cs="Arial"/>
                <w:sz w:val="16"/>
                <w:szCs w:val="16"/>
              </w:rPr>
              <w:t xml:space="preserve"> è</w:t>
            </w:r>
            <w:proofErr w:type="gramEnd"/>
            <w:r w:rsidR="007D5ADA" w:rsidRPr="00A4736C">
              <w:rPr>
                <w:rFonts w:ascii="Arial" w:hAnsi="Arial" w:cs="Arial"/>
                <w:sz w:val="16"/>
                <w:szCs w:val="16"/>
              </w:rPr>
              <w:t xml:space="preserve"> stata verificata la sussistenza dei requisiti di ammissibilità generale di cui al capitolo 3 del documento “metodologia e criteri di selezione delle operazioni” del PR FESR Sicilia 2021/2027 nonché dei requisiti di ammissibilità specifica per l’Azione di riferimento di cui al capitolo 4 del medesimo documento ? </w:t>
            </w:r>
          </w:p>
        </w:tc>
        <w:tc>
          <w:tcPr>
            <w:tcW w:w="302" w:type="pct"/>
          </w:tcPr>
          <w:p w14:paraId="27BB6A50" w14:textId="77777777" w:rsidR="007D5ADA" w:rsidRPr="008424EB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" w:type="pct"/>
          </w:tcPr>
          <w:p w14:paraId="5BEA55C1" w14:textId="77777777" w:rsidR="007D5ADA" w:rsidRPr="008424EB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</w:tcPr>
          <w:p w14:paraId="47E8AD05" w14:textId="77777777" w:rsidR="007D5ADA" w:rsidRPr="008424EB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pct"/>
          </w:tcPr>
          <w:p w14:paraId="444285D6" w14:textId="77777777" w:rsidR="007D5ADA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6" w:type="pct"/>
            <w:vAlign w:val="center"/>
          </w:tcPr>
          <w:p w14:paraId="47154798" w14:textId="77777777" w:rsidR="007D5ADA" w:rsidRPr="008424EB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Documento relativo alla metodologia e criteri di selezione delle operazioni del PR FESR 2021/2027</w:t>
            </w:r>
          </w:p>
        </w:tc>
      </w:tr>
      <w:tr w:rsidR="00EF2B02" w:rsidRPr="008424EB" w14:paraId="6589455D" w14:textId="77777777" w:rsidTr="009A2BC1">
        <w:tc>
          <w:tcPr>
            <w:tcW w:w="1971" w:type="pct"/>
            <w:vAlign w:val="center"/>
          </w:tcPr>
          <w:p w14:paraId="300ABF21" w14:textId="12703FBB" w:rsidR="00EF2B02" w:rsidRPr="00326728" w:rsidRDefault="00EF2B02" w:rsidP="009A2BC1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4736C">
              <w:rPr>
                <w:rFonts w:ascii="Arial" w:hAnsi="Arial" w:cs="Arial"/>
                <w:sz w:val="16"/>
                <w:szCs w:val="16"/>
              </w:rPr>
              <w:t xml:space="preserve">Laddove l’operazione </w:t>
            </w:r>
            <w:r w:rsidR="00085D7C" w:rsidRPr="00A4736C">
              <w:rPr>
                <w:rFonts w:ascii="Arial" w:hAnsi="Arial" w:cs="Arial"/>
                <w:sz w:val="16"/>
                <w:szCs w:val="16"/>
              </w:rPr>
              <w:t>sia riconducibile a quanto disposto dall’art. 118 bis del Reg. (UE) 1060/2021</w:t>
            </w:r>
            <w:r w:rsidR="00326728" w:rsidRPr="00A4736C">
              <w:rPr>
                <w:rFonts w:ascii="Arial" w:hAnsi="Arial" w:cs="Arial"/>
                <w:sz w:val="16"/>
                <w:szCs w:val="16"/>
              </w:rPr>
              <w:t xml:space="preserve"> (importo superiore a 1 milione di euro e avvio operazione anteriore al 29 giugno 2023</w:t>
            </w:r>
            <w:proofErr w:type="gramStart"/>
            <w:r w:rsidR="00326728" w:rsidRPr="00A4736C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085D7C" w:rsidRPr="00A4736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26728" w:rsidRPr="00A4736C">
              <w:rPr>
                <w:rFonts w:ascii="Arial" w:hAnsi="Arial" w:cs="Arial"/>
                <w:sz w:val="16"/>
                <w:szCs w:val="16"/>
              </w:rPr>
              <w:t>la</w:t>
            </w:r>
            <w:proofErr w:type="gramEnd"/>
            <w:r w:rsidR="00326728" w:rsidRPr="00A4736C">
              <w:rPr>
                <w:rFonts w:ascii="Arial" w:hAnsi="Arial" w:cs="Arial"/>
                <w:sz w:val="16"/>
                <w:szCs w:val="16"/>
              </w:rPr>
              <w:t xml:space="preserve"> stessa </w:t>
            </w:r>
            <w:r w:rsidR="00085D7C" w:rsidRPr="00A4736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4736C">
              <w:rPr>
                <w:rFonts w:ascii="Arial" w:hAnsi="Arial" w:cs="Arial"/>
                <w:sz w:val="16"/>
                <w:szCs w:val="16"/>
              </w:rPr>
              <w:t>rientra tra le azioni programmate nell'ambito di un particolare obiettivo specifico ed è attribuita a un tipo di intervento conformemente all'allegato I del regolamento (UE) 2021/1060</w:t>
            </w:r>
          </w:p>
        </w:tc>
        <w:tc>
          <w:tcPr>
            <w:tcW w:w="302" w:type="pct"/>
          </w:tcPr>
          <w:p w14:paraId="27532324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" w:type="pct"/>
          </w:tcPr>
          <w:p w14:paraId="3B77E0DD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</w:tcPr>
          <w:p w14:paraId="00FA4E63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pct"/>
          </w:tcPr>
          <w:p w14:paraId="1CC417A0" w14:textId="77777777" w:rsidR="00EF2B02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6" w:type="pct"/>
            <w:vAlign w:val="center"/>
          </w:tcPr>
          <w:p w14:paraId="19EC066D" w14:textId="77777777" w:rsidR="00326728" w:rsidRDefault="00326728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Contenuti progettuali dell’operazione </w:t>
            </w:r>
          </w:p>
          <w:p w14:paraId="1D9DE61D" w14:textId="04ED2D35" w:rsidR="00EF2B02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Testo PR FESR 2021/2027</w:t>
            </w:r>
          </w:p>
          <w:p w14:paraId="4D919837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Regolamento (UE) 2021/1060 (Allegato 1)</w:t>
            </w:r>
          </w:p>
        </w:tc>
      </w:tr>
      <w:tr w:rsidR="00085D7C" w:rsidRPr="008424EB" w14:paraId="1675FD8A" w14:textId="77777777" w:rsidTr="002C0780">
        <w:tc>
          <w:tcPr>
            <w:tcW w:w="1971" w:type="pct"/>
            <w:vAlign w:val="center"/>
          </w:tcPr>
          <w:p w14:paraId="3D228804" w14:textId="5FF17EE2" w:rsidR="00085D7C" w:rsidRPr="00326728" w:rsidRDefault="00085D7C" w:rsidP="00085D7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4736C">
              <w:rPr>
                <w:rFonts w:ascii="Arial" w:hAnsi="Arial" w:cs="Arial"/>
                <w:sz w:val="16"/>
                <w:szCs w:val="16"/>
              </w:rPr>
              <w:t>Laddove l’operazione sia riconducibile a quanto disposto dall’art. 118 bis del Reg. (UE) 1060/</w:t>
            </w:r>
            <w:proofErr w:type="gramStart"/>
            <w:r w:rsidRPr="00A4736C">
              <w:rPr>
                <w:rFonts w:ascii="Arial" w:hAnsi="Arial" w:cs="Arial"/>
                <w:sz w:val="16"/>
                <w:szCs w:val="16"/>
              </w:rPr>
              <w:t xml:space="preserve">2021  </w:t>
            </w:r>
            <w:r w:rsidR="00326728" w:rsidRPr="00A4736C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="00326728" w:rsidRPr="00A4736C">
              <w:rPr>
                <w:rFonts w:ascii="Arial" w:hAnsi="Arial" w:cs="Arial"/>
                <w:sz w:val="16"/>
                <w:szCs w:val="16"/>
              </w:rPr>
              <w:t xml:space="preserve">importo superiore a 1 milione di euro e avvio operazione anteriore al 29 giugno 2023)  </w:t>
            </w:r>
            <w:r w:rsidRPr="00A4736C">
              <w:rPr>
                <w:rFonts w:ascii="Arial" w:hAnsi="Arial" w:cs="Arial"/>
                <w:sz w:val="16"/>
                <w:szCs w:val="16"/>
              </w:rPr>
              <w:t>è stat</w:t>
            </w:r>
            <w:r w:rsidR="00326728" w:rsidRPr="00A4736C">
              <w:rPr>
                <w:rFonts w:ascii="Arial" w:hAnsi="Arial" w:cs="Arial"/>
                <w:sz w:val="16"/>
                <w:szCs w:val="16"/>
              </w:rPr>
              <w:t>o</w:t>
            </w:r>
            <w:r w:rsidRPr="00A4736C">
              <w:rPr>
                <w:rFonts w:ascii="Arial" w:hAnsi="Arial" w:cs="Arial"/>
                <w:sz w:val="16"/>
                <w:szCs w:val="16"/>
              </w:rPr>
              <w:t xml:space="preserve"> verificato il rispetto dei principi orizzontali di cui all’art. 9 del Reg. (UE) 1060/2021 ?</w:t>
            </w:r>
          </w:p>
        </w:tc>
        <w:tc>
          <w:tcPr>
            <w:tcW w:w="302" w:type="pct"/>
          </w:tcPr>
          <w:p w14:paraId="70C8D1B3" w14:textId="77777777" w:rsidR="00085D7C" w:rsidRPr="008424EB" w:rsidRDefault="00085D7C" w:rsidP="00085D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" w:type="pct"/>
          </w:tcPr>
          <w:p w14:paraId="6321AE78" w14:textId="77777777" w:rsidR="00085D7C" w:rsidRPr="008424EB" w:rsidRDefault="00085D7C" w:rsidP="00085D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</w:tcPr>
          <w:p w14:paraId="1E2F27E8" w14:textId="77777777" w:rsidR="00085D7C" w:rsidRPr="008424EB" w:rsidRDefault="00085D7C" w:rsidP="00085D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pct"/>
          </w:tcPr>
          <w:p w14:paraId="121AC1DB" w14:textId="77777777" w:rsidR="00085D7C" w:rsidRDefault="00085D7C" w:rsidP="00085D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6" w:type="pct"/>
            <w:vAlign w:val="center"/>
          </w:tcPr>
          <w:p w14:paraId="278BA87B" w14:textId="77D9BA58" w:rsidR="00085D7C" w:rsidRDefault="00085D7C" w:rsidP="00085D7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Contenuti progettuali</w:t>
            </w:r>
            <w:r w:rsidR="00326728">
              <w:rPr>
                <w:rFonts w:ascii="Arial" w:hAnsi="Arial" w:cs="Arial"/>
                <w:sz w:val="16"/>
                <w:szCs w:val="16"/>
              </w:rPr>
              <w:t xml:space="preserve"> dell’operazione</w:t>
            </w:r>
          </w:p>
          <w:p w14:paraId="33CB39D2" w14:textId="0BF629DF" w:rsidR="00085D7C" w:rsidRPr="008424EB" w:rsidRDefault="00085D7C" w:rsidP="00085D7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Regolamento (UE) 2021/1060 </w:t>
            </w:r>
          </w:p>
        </w:tc>
      </w:tr>
      <w:tr w:rsidR="00EF2B02" w:rsidRPr="008424EB" w14:paraId="256E8112" w14:textId="77777777" w:rsidTr="009A2BC1">
        <w:tc>
          <w:tcPr>
            <w:tcW w:w="1971" w:type="pct"/>
            <w:vAlign w:val="center"/>
          </w:tcPr>
          <w:p w14:paraId="5E36FEF6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 w:rsidRPr="008424EB">
              <w:rPr>
                <w:rFonts w:ascii="Arial" w:hAnsi="Arial" w:cs="Arial"/>
                <w:sz w:val="16"/>
                <w:szCs w:val="16"/>
              </w:rPr>
              <w:t xml:space="preserve">Per l’operazione si rileva la presenza di una pista di controllo dettagliata e completa per </w:t>
            </w:r>
            <w:r>
              <w:rPr>
                <w:rFonts w:ascii="Arial" w:hAnsi="Arial" w:cs="Arial"/>
                <w:sz w:val="16"/>
                <w:szCs w:val="16"/>
              </w:rPr>
              <w:t xml:space="preserve">entrambe le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fasi </w:t>
            </w:r>
            <w:r w:rsidRPr="008424EB">
              <w:rPr>
                <w:rFonts w:ascii="Arial" w:hAnsi="Arial" w:cs="Arial"/>
                <w:sz w:val="16"/>
                <w:szCs w:val="16"/>
              </w:rPr>
              <w:t>?</w:t>
            </w:r>
            <w:proofErr w:type="gramEnd"/>
            <w:r w:rsidRPr="008424EB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302" w:type="pct"/>
          </w:tcPr>
          <w:p w14:paraId="7EE01F12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" w:type="pct"/>
          </w:tcPr>
          <w:p w14:paraId="7714F178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</w:tcPr>
          <w:p w14:paraId="79807337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pct"/>
          </w:tcPr>
          <w:p w14:paraId="6F3AD4EA" w14:textId="77777777" w:rsidR="00EF2B02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6" w:type="pct"/>
            <w:vAlign w:val="center"/>
          </w:tcPr>
          <w:p w14:paraId="4FD0F11A" w14:textId="29CB16EA" w:rsidR="00EF2B02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Pista di controllo adottata per l’Obiettivo Specifico di riferimento nell’ambito del PO FESR 2014/2020</w:t>
            </w:r>
          </w:p>
          <w:p w14:paraId="1DBE507C" w14:textId="77777777" w:rsidR="00EF2B02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92256F3" w14:textId="3FD232CA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Pista di controllo adottata per l’Obiettivo Specifico di riferimento nell’ambito del PR FESR 2021/2027</w:t>
            </w:r>
          </w:p>
        </w:tc>
      </w:tr>
      <w:tr w:rsidR="00EF2B02" w:rsidRPr="008424EB" w14:paraId="7D04BFA0" w14:textId="77777777" w:rsidTr="009A2BC1">
        <w:tc>
          <w:tcPr>
            <w:tcW w:w="1971" w:type="pct"/>
            <w:vAlign w:val="center"/>
          </w:tcPr>
          <w:p w14:paraId="58C16918" w14:textId="513C7E48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Laddove l</w:t>
            </w:r>
            <w:r w:rsidR="006A0A45">
              <w:rPr>
                <w:rFonts w:ascii="Arial" w:hAnsi="Arial" w:cs="Arial"/>
                <w:sz w:val="16"/>
                <w:szCs w:val="16"/>
              </w:rPr>
              <w:t xml:space="preserve">’operazione oggetto di </w:t>
            </w:r>
            <w:r>
              <w:rPr>
                <w:rFonts w:ascii="Arial" w:hAnsi="Arial" w:cs="Arial"/>
                <w:sz w:val="16"/>
                <w:szCs w:val="16"/>
              </w:rPr>
              <w:t xml:space="preserve">scaglionamento riguardi un Grande Progetto si è provveduto alla notifica od alla presentazione del GP </w:t>
            </w:r>
            <w:r w:rsidRPr="00EF2B02">
              <w:rPr>
                <w:rFonts w:ascii="Arial" w:hAnsi="Arial" w:cs="Arial"/>
                <w:sz w:val="16"/>
                <w:szCs w:val="16"/>
              </w:rPr>
              <w:t xml:space="preserve">che prevede lo scaglionamento su due periodi di programmazione </w:t>
            </w:r>
            <w:r>
              <w:rPr>
                <w:rFonts w:ascii="Arial" w:hAnsi="Arial" w:cs="Arial"/>
                <w:sz w:val="16"/>
                <w:szCs w:val="16"/>
              </w:rPr>
              <w:t xml:space="preserve">o richiesta di modifica </w:t>
            </w:r>
            <w:r w:rsidRPr="00EF2B02">
              <w:rPr>
                <w:rFonts w:ascii="Arial" w:hAnsi="Arial" w:cs="Arial"/>
                <w:sz w:val="16"/>
                <w:szCs w:val="16"/>
              </w:rPr>
              <w:t>di un grande progetto già approvato nel periodo 2014-</w:t>
            </w:r>
            <w:proofErr w:type="gramStart"/>
            <w:r w:rsidRPr="00EF2B02">
              <w:rPr>
                <w:rFonts w:ascii="Arial" w:hAnsi="Arial" w:cs="Arial"/>
                <w:sz w:val="16"/>
                <w:szCs w:val="16"/>
              </w:rPr>
              <w:t xml:space="preserve">2020 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  <w:proofErr w:type="gramEnd"/>
          </w:p>
        </w:tc>
        <w:tc>
          <w:tcPr>
            <w:tcW w:w="302" w:type="pct"/>
          </w:tcPr>
          <w:p w14:paraId="0EE99F94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" w:type="pct"/>
          </w:tcPr>
          <w:p w14:paraId="339BACC9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</w:tcPr>
          <w:p w14:paraId="76406173" w14:textId="777777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pct"/>
          </w:tcPr>
          <w:p w14:paraId="0ABA8D57" w14:textId="77777777" w:rsidR="00EF2B02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6" w:type="pct"/>
            <w:vAlign w:val="center"/>
          </w:tcPr>
          <w:p w14:paraId="4BDD1F40" w14:textId="30F22977" w:rsidR="00EF2B02" w:rsidRPr="008424EB" w:rsidRDefault="00EF2B02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Comunicazioni inerenti alla notifica o alla presentazione o alla richiesta di modifica del GP</w:t>
            </w:r>
          </w:p>
        </w:tc>
      </w:tr>
      <w:tr w:rsidR="007D5ADA" w:rsidRPr="008424EB" w14:paraId="55759D77" w14:textId="77777777" w:rsidTr="009A2BC1">
        <w:tc>
          <w:tcPr>
            <w:tcW w:w="1971" w:type="pct"/>
            <w:vAlign w:val="center"/>
          </w:tcPr>
          <w:p w14:paraId="3EFA70C3" w14:textId="007954D5" w:rsidR="007D5ADA" w:rsidRPr="008424EB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Il costo da attribuire al finanziamento da concedere per l’operazione trova piena copertura </w:t>
            </w:r>
            <w:r w:rsidR="000A1448">
              <w:rPr>
                <w:rFonts w:ascii="Arial" w:hAnsi="Arial" w:cs="Arial"/>
                <w:sz w:val="16"/>
                <w:szCs w:val="16"/>
              </w:rPr>
              <w:t xml:space="preserve">finanziaria </w:t>
            </w:r>
            <w:r>
              <w:rPr>
                <w:rFonts w:ascii="Arial" w:hAnsi="Arial" w:cs="Arial"/>
                <w:sz w:val="16"/>
                <w:szCs w:val="16"/>
              </w:rPr>
              <w:t xml:space="preserve">nell’ambito dell’Obiettivo Specifico di riferimento del PR FESR 2021/2027 tenuto conto dello stanziamento complessivo attribuito </w:t>
            </w:r>
            <w:r w:rsidR="000A1448">
              <w:rPr>
                <w:rFonts w:ascii="Arial" w:hAnsi="Arial" w:cs="Arial"/>
                <w:sz w:val="16"/>
                <w:szCs w:val="16"/>
              </w:rPr>
              <w:t xml:space="preserve">delle risorse impegnate </w:t>
            </w:r>
            <w:proofErr w:type="gramStart"/>
            <w:r w:rsidR="000A1448">
              <w:rPr>
                <w:rFonts w:ascii="Arial" w:hAnsi="Arial" w:cs="Arial"/>
                <w:sz w:val="16"/>
                <w:szCs w:val="16"/>
              </w:rPr>
              <w:t>contabilmente  nonché</w:t>
            </w:r>
            <w:proofErr w:type="gramEnd"/>
            <w:r w:rsidR="000A1448">
              <w:rPr>
                <w:rFonts w:ascii="Arial" w:hAnsi="Arial" w:cs="Arial"/>
                <w:sz w:val="16"/>
                <w:szCs w:val="16"/>
              </w:rPr>
              <w:t xml:space="preserve"> delle iniziative già programmate per l’intero ciclo di programmazione 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302" w:type="pct"/>
          </w:tcPr>
          <w:p w14:paraId="28C4CF32" w14:textId="77777777" w:rsidR="007D5ADA" w:rsidRPr="008424EB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" w:type="pct"/>
          </w:tcPr>
          <w:p w14:paraId="214D694A" w14:textId="77777777" w:rsidR="007D5ADA" w:rsidRPr="008424EB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</w:tcPr>
          <w:p w14:paraId="31CCF13C" w14:textId="77777777" w:rsidR="007D5ADA" w:rsidRPr="008424EB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pct"/>
          </w:tcPr>
          <w:p w14:paraId="1E4F4ADD" w14:textId="77777777" w:rsidR="007D5ADA" w:rsidRDefault="007D5ADA" w:rsidP="009A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6" w:type="pct"/>
            <w:vAlign w:val="center"/>
          </w:tcPr>
          <w:p w14:paraId="38EA2174" w14:textId="7B05687F" w:rsidR="007D5ADA" w:rsidRDefault="003E70BF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 FESR Sicilia 2021/2027 – Ripartizione delle risorse per Obiettivo Specifico</w:t>
            </w:r>
          </w:p>
          <w:p w14:paraId="60C8CFD2" w14:textId="4EDEA1DA" w:rsidR="003E70BF" w:rsidRPr="00A4736C" w:rsidRDefault="003E70BF" w:rsidP="009A2BC1">
            <w:pPr>
              <w:rPr>
                <w:rFonts w:ascii="Arial" w:hAnsi="Arial" w:cs="Arial"/>
                <w:sz w:val="16"/>
                <w:szCs w:val="16"/>
              </w:rPr>
            </w:pPr>
            <w:r w:rsidRPr="00A4736C">
              <w:rPr>
                <w:rFonts w:ascii="Arial" w:hAnsi="Arial" w:cs="Arial"/>
                <w:sz w:val="16"/>
                <w:szCs w:val="16"/>
              </w:rPr>
              <w:t xml:space="preserve">Delibera di Giunta regionale n. </w:t>
            </w:r>
            <w:r w:rsidR="00A4736C" w:rsidRPr="00A4736C">
              <w:rPr>
                <w:rFonts w:ascii="Arial" w:hAnsi="Arial" w:cs="Arial"/>
                <w:sz w:val="16"/>
                <w:szCs w:val="16"/>
              </w:rPr>
              <w:t>406</w:t>
            </w:r>
            <w:r w:rsidRPr="00A4736C">
              <w:rPr>
                <w:rFonts w:ascii="Arial" w:hAnsi="Arial" w:cs="Arial"/>
                <w:sz w:val="16"/>
                <w:szCs w:val="16"/>
              </w:rPr>
              <w:t xml:space="preserve"> del</w:t>
            </w:r>
            <w:r w:rsidR="00A4736C" w:rsidRPr="00A4736C">
              <w:rPr>
                <w:rFonts w:ascii="Arial" w:hAnsi="Arial" w:cs="Arial"/>
                <w:sz w:val="16"/>
                <w:szCs w:val="16"/>
              </w:rPr>
              <w:t xml:space="preserve"> 26/10/2023, n. 95 del 11/03/2024 e n. 167 del 03/05/2024 di stanziamento risorse </w:t>
            </w:r>
            <w:r w:rsidRPr="00A4736C">
              <w:rPr>
                <w:rFonts w:ascii="Arial" w:hAnsi="Arial" w:cs="Arial"/>
                <w:sz w:val="16"/>
                <w:szCs w:val="16"/>
              </w:rPr>
              <w:t xml:space="preserve">per Azione </w:t>
            </w:r>
          </w:p>
          <w:p w14:paraId="6F8619C0" w14:textId="77777777" w:rsidR="003E70BF" w:rsidRDefault="003E70BF" w:rsidP="009A2BC1">
            <w:pPr>
              <w:rPr>
                <w:rFonts w:ascii="Arial" w:hAnsi="Arial" w:cs="Arial"/>
                <w:sz w:val="16"/>
                <w:szCs w:val="16"/>
              </w:rPr>
            </w:pPr>
            <w:r w:rsidRPr="00A4736C">
              <w:rPr>
                <w:rFonts w:ascii="Arial" w:hAnsi="Arial" w:cs="Arial"/>
                <w:sz w:val="16"/>
                <w:szCs w:val="16"/>
              </w:rPr>
              <w:t>Calendario</w:t>
            </w:r>
            <w:r>
              <w:rPr>
                <w:rFonts w:ascii="Arial" w:hAnsi="Arial" w:cs="Arial"/>
                <w:sz w:val="16"/>
                <w:szCs w:val="16"/>
              </w:rPr>
              <w:t xml:space="preserve"> degli inviti a presentare proposte </w:t>
            </w:r>
          </w:p>
          <w:p w14:paraId="0CDAE8BE" w14:textId="77777777" w:rsidR="003E70BF" w:rsidRDefault="003E70BF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Atti di programmazione interna dei singoli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CdR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2F7BF5F" w14:textId="77BE3208" w:rsidR="000A1448" w:rsidRPr="008424EB" w:rsidRDefault="000A1448" w:rsidP="009A2B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Sistema Informativo di Contabilità regionale</w:t>
            </w:r>
          </w:p>
        </w:tc>
      </w:tr>
    </w:tbl>
    <w:p w14:paraId="61CADB81" w14:textId="77777777" w:rsidR="000C5D00" w:rsidRPr="006E1635" w:rsidRDefault="000C5D00" w:rsidP="00423740">
      <w:pPr>
        <w:spacing w:after="120" w:line="276" w:lineRule="auto"/>
        <w:rPr>
          <w:rFonts w:eastAsia="Calibri"/>
          <w:sz w:val="22"/>
          <w:szCs w:val="22"/>
          <w:lang w:eastAsia="en-US"/>
        </w:rPr>
      </w:pPr>
    </w:p>
    <w:sectPr w:rsidR="000C5D00" w:rsidRPr="006E1635" w:rsidSect="00D07577">
      <w:headerReference w:type="default" r:id="rId8"/>
      <w:headerReference w:type="first" r:id="rId9"/>
      <w:type w:val="continuous"/>
      <w:pgSz w:w="11907" w:h="16840" w:code="9"/>
      <w:pgMar w:top="3119" w:right="1134" w:bottom="1418" w:left="1418" w:header="737" w:footer="85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12A81" w14:textId="77777777" w:rsidR="007C7229" w:rsidRDefault="007C7229">
      <w:r>
        <w:separator/>
      </w:r>
    </w:p>
  </w:endnote>
  <w:endnote w:type="continuationSeparator" w:id="0">
    <w:p w14:paraId="14838452" w14:textId="77777777" w:rsidR="007C7229" w:rsidRDefault="007C7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E713E" w14:textId="77777777" w:rsidR="007C7229" w:rsidRDefault="007C7229">
      <w:r>
        <w:separator/>
      </w:r>
    </w:p>
  </w:footnote>
  <w:footnote w:type="continuationSeparator" w:id="0">
    <w:p w14:paraId="5A7A4D5A" w14:textId="77777777" w:rsidR="007C7229" w:rsidRDefault="007C7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424" w:type="pct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49"/>
      <w:gridCol w:w="3542"/>
      <w:gridCol w:w="3846"/>
    </w:tblGrid>
    <w:tr w:rsidR="00D07577" w:rsidRPr="00423740" w14:paraId="41FF878D" w14:textId="77777777" w:rsidTr="00924A60">
      <w:trPr>
        <w:trHeight w:val="1827"/>
      </w:trPr>
      <w:tc>
        <w:tcPr>
          <w:tcW w:w="1356" w:type="pct"/>
          <w:vAlign w:val="center"/>
        </w:tcPr>
        <w:p w14:paraId="4E97D43C" w14:textId="77777777" w:rsidR="00D07577" w:rsidRPr="00423740" w:rsidRDefault="00D07577" w:rsidP="00D07577">
          <w:pPr>
            <w:spacing w:before="0"/>
            <w:jc w:val="center"/>
            <w:rPr>
              <w:noProof/>
              <w:sz w:val="18"/>
            </w:rPr>
          </w:pPr>
          <w:r>
            <w:rPr>
              <w:noProof/>
            </w:rPr>
            <w:drawing>
              <wp:inline distT="0" distB="0" distL="0" distR="0" wp14:anchorId="48C620AA" wp14:editId="73DFEE6D">
                <wp:extent cx="914400" cy="581025"/>
                <wp:effectExtent l="0" t="0" r="0" b="9525"/>
                <wp:docPr id="79" name="Immagine 7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1B5D44B" w14:textId="77777777" w:rsidR="00D07577" w:rsidRPr="003F433B" w:rsidRDefault="00D07577" w:rsidP="00D07577">
          <w:pPr>
            <w:spacing w:before="0"/>
            <w:jc w:val="center"/>
            <w:rPr>
              <w:b/>
              <w:noProof/>
              <w:sz w:val="18"/>
            </w:rPr>
          </w:pPr>
          <w:r w:rsidRPr="003F433B">
            <w:rPr>
              <w:b/>
              <w:noProof/>
              <w:sz w:val="18"/>
            </w:rPr>
            <w:t>UNIONE EUROPEA</w:t>
          </w:r>
        </w:p>
        <w:p w14:paraId="279E1A90" w14:textId="77777777" w:rsidR="00D07577" w:rsidRPr="00423740" w:rsidRDefault="00D07577" w:rsidP="00D07577">
          <w:pPr>
            <w:spacing w:before="0"/>
            <w:jc w:val="center"/>
            <w:rPr>
              <w:noProof/>
              <w:sz w:val="18"/>
              <w:szCs w:val="18"/>
            </w:rPr>
          </w:pPr>
          <w:r w:rsidRPr="00423740">
            <w:rPr>
              <w:noProof/>
              <w:sz w:val="18"/>
              <w:szCs w:val="18"/>
            </w:rPr>
            <w:t xml:space="preserve">FONDO </w:t>
          </w:r>
          <w:r>
            <w:rPr>
              <w:noProof/>
              <w:sz w:val="18"/>
              <w:szCs w:val="18"/>
            </w:rPr>
            <w:t xml:space="preserve">EUROPEO </w:t>
          </w:r>
          <w:r w:rsidRPr="00423740">
            <w:rPr>
              <w:noProof/>
              <w:sz w:val="18"/>
              <w:szCs w:val="18"/>
            </w:rPr>
            <w:t>SVILUPPO REGIONALE</w:t>
          </w:r>
        </w:p>
        <w:p w14:paraId="776DCD91" w14:textId="77777777" w:rsidR="00D07577" w:rsidRPr="00423740" w:rsidRDefault="00D07577" w:rsidP="00D07577">
          <w:pPr>
            <w:spacing w:before="0"/>
            <w:jc w:val="center"/>
            <w:rPr>
              <w:b/>
              <w:sz w:val="18"/>
            </w:rPr>
          </w:pPr>
        </w:p>
      </w:tc>
      <w:tc>
        <w:tcPr>
          <w:tcW w:w="1747" w:type="pct"/>
        </w:tcPr>
        <w:p w14:paraId="4A7429EA" w14:textId="77777777" w:rsidR="00D07577" w:rsidRPr="00423740" w:rsidRDefault="00D07577" w:rsidP="00D07577">
          <w:pPr>
            <w:spacing w:before="0"/>
            <w:jc w:val="center"/>
            <w:rPr>
              <w:noProof/>
              <w:sz w:val="14"/>
            </w:rPr>
          </w:pPr>
          <w:r w:rsidRPr="00423740">
            <w:rPr>
              <w:noProof/>
              <w:sz w:val="14"/>
            </w:rPr>
            <w:t>REPUBBLICA ITALIANA</w:t>
          </w:r>
        </w:p>
        <w:p w14:paraId="6578C1C2" w14:textId="77777777" w:rsidR="00D07577" w:rsidRPr="00423740" w:rsidRDefault="00D07577" w:rsidP="00D07577">
          <w:pPr>
            <w:spacing w:before="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0CAAF2D" wp14:editId="2AAF3AA0">
                <wp:extent cx="600075" cy="676275"/>
                <wp:effectExtent l="0" t="0" r="9525" b="9525"/>
                <wp:docPr id="80" name="Immagine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4AE21D1" w14:textId="77777777" w:rsidR="00D07577" w:rsidRPr="00D07577" w:rsidRDefault="00D07577" w:rsidP="00D07577">
          <w:pPr>
            <w:spacing w:before="0"/>
            <w:jc w:val="center"/>
            <w:rPr>
              <w:b/>
              <w:smallCaps/>
              <w:noProof/>
              <w:sz w:val="28"/>
            </w:rPr>
          </w:pPr>
          <w:r w:rsidRPr="00423740">
            <w:rPr>
              <w:b/>
              <w:smallCaps/>
              <w:noProof/>
              <w:sz w:val="28"/>
            </w:rPr>
            <w:t>Regione Siciliana</w:t>
          </w:r>
        </w:p>
      </w:tc>
      <w:tc>
        <w:tcPr>
          <w:tcW w:w="1897" w:type="pct"/>
        </w:tcPr>
        <w:p w14:paraId="07542FD0" w14:textId="77777777" w:rsidR="00D07577" w:rsidRPr="00423740" w:rsidRDefault="00D07577" w:rsidP="00D07577">
          <w:pPr>
            <w:tabs>
              <w:tab w:val="left" w:leader="dot" w:pos="5600"/>
            </w:tabs>
            <w:spacing w:before="0"/>
            <w:ind w:left="72"/>
            <w:rPr>
              <w:sz w:val="20"/>
            </w:rPr>
          </w:pPr>
        </w:p>
        <w:p w14:paraId="43BAECB8" w14:textId="77777777" w:rsidR="00D07577" w:rsidRPr="00423740" w:rsidRDefault="00D07577" w:rsidP="00D07577">
          <w:pPr>
            <w:tabs>
              <w:tab w:val="left" w:leader="dot" w:pos="5600"/>
            </w:tabs>
            <w:spacing w:before="0"/>
            <w:ind w:left="72"/>
            <w:jc w:val="center"/>
            <w:rPr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 wp14:anchorId="1F68C78C" wp14:editId="11BBFAE9">
                <wp:extent cx="1857375" cy="809625"/>
                <wp:effectExtent l="0" t="0" r="9525" b="9525"/>
                <wp:docPr id="81" name="Immagine 81" descr="logo-po-fesr-siciia-2014-2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-po-fesr-siciia-2014-20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7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518247C" w14:textId="77777777" w:rsidR="00D07577" w:rsidRPr="00423740" w:rsidRDefault="00D07577" w:rsidP="00D07577">
          <w:pPr>
            <w:tabs>
              <w:tab w:val="left" w:leader="dot" w:pos="5600"/>
            </w:tabs>
            <w:spacing w:before="0"/>
            <w:ind w:left="72"/>
            <w:rPr>
              <w:sz w:val="20"/>
            </w:rPr>
          </w:pPr>
        </w:p>
        <w:p w14:paraId="3A3C9A7D" w14:textId="77777777" w:rsidR="00D07577" w:rsidRPr="00423740" w:rsidRDefault="00D07577" w:rsidP="00D07577">
          <w:pPr>
            <w:tabs>
              <w:tab w:val="left" w:leader="dot" w:pos="5600"/>
            </w:tabs>
            <w:spacing w:before="180"/>
          </w:pPr>
          <w:r w:rsidRPr="00423740">
            <w:rPr>
              <w:sz w:val="20"/>
            </w:rPr>
            <w:t xml:space="preserve"> </w:t>
          </w:r>
        </w:p>
      </w:tc>
    </w:tr>
  </w:tbl>
  <w:p w14:paraId="02FFF369" w14:textId="77777777" w:rsidR="00D07577" w:rsidRPr="000C5D00" w:rsidRDefault="00D07577" w:rsidP="00D07577">
    <w:pPr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</w:rPr>
      <w:t xml:space="preserve">Allegato </w:t>
    </w:r>
  </w:p>
  <w:p w14:paraId="3029A5B0" w14:textId="77777777" w:rsidR="00D07577" w:rsidRDefault="00D07577" w:rsidP="00D07577">
    <w:pPr>
      <w:pStyle w:val="Intestazione"/>
    </w:pPr>
    <w:r w:rsidRPr="000C5D00">
      <w:rPr>
        <w:rFonts w:ascii="Arial" w:hAnsi="Arial" w:cs="Arial"/>
        <w:b/>
        <w:bCs/>
        <w:sz w:val="20"/>
      </w:rPr>
      <w:t xml:space="preserve">Modello </w:t>
    </w:r>
    <w:proofErr w:type="spellStart"/>
    <w:r w:rsidRPr="000C5D00">
      <w:rPr>
        <w:rFonts w:ascii="Arial" w:hAnsi="Arial" w:cs="Arial"/>
        <w:b/>
        <w:bCs/>
        <w:sz w:val="20"/>
      </w:rPr>
      <w:t>check</w:t>
    </w:r>
    <w:proofErr w:type="spellEnd"/>
    <w:r w:rsidRPr="000C5D00">
      <w:rPr>
        <w:rFonts w:ascii="Arial" w:hAnsi="Arial" w:cs="Arial"/>
        <w:b/>
        <w:bCs/>
        <w:sz w:val="20"/>
      </w:rPr>
      <w:t xml:space="preserve"> list per lo svolgimento delle verifiche di ammissibilità dei Progetti da assoggettare ad esecuzione scaglionata</w:t>
    </w:r>
  </w:p>
  <w:p w14:paraId="3A9820AB" w14:textId="5EB4F3BA" w:rsidR="006B7040" w:rsidRPr="00D07577" w:rsidRDefault="006B7040" w:rsidP="00D0757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424" w:type="pct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49"/>
      <w:gridCol w:w="3542"/>
      <w:gridCol w:w="3846"/>
    </w:tblGrid>
    <w:tr w:rsidR="00D07577" w:rsidRPr="00423740" w14:paraId="25E0238E" w14:textId="77777777" w:rsidTr="00924A60">
      <w:trPr>
        <w:trHeight w:val="1827"/>
      </w:trPr>
      <w:tc>
        <w:tcPr>
          <w:tcW w:w="1356" w:type="pct"/>
          <w:vAlign w:val="center"/>
        </w:tcPr>
        <w:p w14:paraId="54EA6D5A" w14:textId="77777777" w:rsidR="00D07577" w:rsidRPr="00423740" w:rsidRDefault="00D07577" w:rsidP="00D07577">
          <w:pPr>
            <w:spacing w:before="0"/>
            <w:jc w:val="center"/>
            <w:rPr>
              <w:noProof/>
              <w:sz w:val="18"/>
            </w:rPr>
          </w:pPr>
          <w:r>
            <w:rPr>
              <w:noProof/>
            </w:rPr>
            <w:drawing>
              <wp:inline distT="0" distB="0" distL="0" distR="0" wp14:anchorId="22C0B9A2" wp14:editId="569E346C">
                <wp:extent cx="914400" cy="581025"/>
                <wp:effectExtent l="0" t="0" r="0" b="9525"/>
                <wp:docPr id="82" name="Immagine 8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71E86B" w14:textId="77777777" w:rsidR="00D07577" w:rsidRPr="003F433B" w:rsidRDefault="00D07577" w:rsidP="00D07577">
          <w:pPr>
            <w:spacing w:before="0"/>
            <w:jc w:val="center"/>
            <w:rPr>
              <w:b/>
              <w:noProof/>
              <w:sz w:val="18"/>
            </w:rPr>
          </w:pPr>
          <w:r w:rsidRPr="003F433B">
            <w:rPr>
              <w:b/>
              <w:noProof/>
              <w:sz w:val="18"/>
            </w:rPr>
            <w:t>UNIONE EUROPEA</w:t>
          </w:r>
        </w:p>
        <w:p w14:paraId="6CEE18BA" w14:textId="77777777" w:rsidR="00D07577" w:rsidRPr="00423740" w:rsidRDefault="00D07577" w:rsidP="00D07577">
          <w:pPr>
            <w:spacing w:before="0"/>
            <w:jc w:val="center"/>
            <w:rPr>
              <w:noProof/>
              <w:sz w:val="18"/>
              <w:szCs w:val="18"/>
            </w:rPr>
          </w:pPr>
          <w:r w:rsidRPr="00423740">
            <w:rPr>
              <w:noProof/>
              <w:sz w:val="18"/>
              <w:szCs w:val="18"/>
            </w:rPr>
            <w:t xml:space="preserve">FONDO </w:t>
          </w:r>
          <w:r>
            <w:rPr>
              <w:noProof/>
              <w:sz w:val="18"/>
              <w:szCs w:val="18"/>
            </w:rPr>
            <w:t xml:space="preserve">EUROPEO </w:t>
          </w:r>
          <w:r w:rsidRPr="00423740">
            <w:rPr>
              <w:noProof/>
              <w:sz w:val="18"/>
              <w:szCs w:val="18"/>
            </w:rPr>
            <w:t>SVILUPPO REGIONALE</w:t>
          </w:r>
        </w:p>
        <w:p w14:paraId="053778D5" w14:textId="77777777" w:rsidR="00D07577" w:rsidRPr="00423740" w:rsidRDefault="00D07577" w:rsidP="00D07577">
          <w:pPr>
            <w:spacing w:before="0"/>
            <w:jc w:val="center"/>
            <w:rPr>
              <w:b/>
              <w:sz w:val="18"/>
            </w:rPr>
          </w:pPr>
        </w:p>
      </w:tc>
      <w:tc>
        <w:tcPr>
          <w:tcW w:w="1747" w:type="pct"/>
        </w:tcPr>
        <w:p w14:paraId="3C232E2A" w14:textId="77777777" w:rsidR="00D07577" w:rsidRPr="00423740" w:rsidRDefault="00D07577" w:rsidP="00D07577">
          <w:pPr>
            <w:spacing w:before="0"/>
            <w:jc w:val="center"/>
            <w:rPr>
              <w:noProof/>
              <w:sz w:val="14"/>
            </w:rPr>
          </w:pPr>
          <w:r w:rsidRPr="00423740">
            <w:rPr>
              <w:noProof/>
              <w:sz w:val="14"/>
            </w:rPr>
            <w:t>REPUBBLICA ITALIANA</w:t>
          </w:r>
        </w:p>
        <w:p w14:paraId="2CAED03C" w14:textId="77777777" w:rsidR="00D07577" w:rsidRPr="00423740" w:rsidRDefault="00D07577" w:rsidP="00D07577">
          <w:pPr>
            <w:spacing w:before="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E4DF266" wp14:editId="5F58DA64">
                <wp:extent cx="600075" cy="676275"/>
                <wp:effectExtent l="0" t="0" r="9525" b="9525"/>
                <wp:docPr id="83" name="Immagine 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9775282" w14:textId="77777777" w:rsidR="00D07577" w:rsidRPr="00D07577" w:rsidRDefault="00D07577" w:rsidP="00D07577">
          <w:pPr>
            <w:spacing w:before="0"/>
            <w:jc w:val="center"/>
            <w:rPr>
              <w:b/>
              <w:smallCaps/>
              <w:noProof/>
              <w:sz w:val="28"/>
            </w:rPr>
          </w:pPr>
          <w:r w:rsidRPr="00423740">
            <w:rPr>
              <w:b/>
              <w:smallCaps/>
              <w:noProof/>
              <w:sz w:val="28"/>
            </w:rPr>
            <w:t>Regione Siciliana</w:t>
          </w:r>
        </w:p>
      </w:tc>
      <w:tc>
        <w:tcPr>
          <w:tcW w:w="1897" w:type="pct"/>
        </w:tcPr>
        <w:p w14:paraId="01A50E5C" w14:textId="77777777" w:rsidR="00D07577" w:rsidRPr="00423740" w:rsidRDefault="00D07577" w:rsidP="00D07577">
          <w:pPr>
            <w:tabs>
              <w:tab w:val="left" w:leader="dot" w:pos="5600"/>
            </w:tabs>
            <w:spacing w:before="0"/>
            <w:ind w:left="72"/>
            <w:rPr>
              <w:sz w:val="20"/>
            </w:rPr>
          </w:pPr>
        </w:p>
        <w:p w14:paraId="34249DB0" w14:textId="77777777" w:rsidR="00D07577" w:rsidRPr="00423740" w:rsidRDefault="00D07577" w:rsidP="00D07577">
          <w:pPr>
            <w:tabs>
              <w:tab w:val="left" w:leader="dot" w:pos="5600"/>
            </w:tabs>
            <w:spacing w:before="0"/>
            <w:ind w:left="72"/>
            <w:jc w:val="center"/>
            <w:rPr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 wp14:anchorId="6EBF1607" wp14:editId="33BCF35E">
                <wp:extent cx="1857375" cy="809625"/>
                <wp:effectExtent l="0" t="0" r="9525" b="9525"/>
                <wp:docPr id="84" name="Immagine 84" descr="logo-po-fesr-siciia-2014-2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-po-fesr-siciia-2014-20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7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BC2409A" w14:textId="77777777" w:rsidR="00D07577" w:rsidRPr="00423740" w:rsidRDefault="00D07577" w:rsidP="00D07577">
          <w:pPr>
            <w:tabs>
              <w:tab w:val="left" w:leader="dot" w:pos="5600"/>
            </w:tabs>
            <w:spacing w:before="0"/>
            <w:ind w:left="72"/>
            <w:rPr>
              <w:sz w:val="20"/>
            </w:rPr>
          </w:pPr>
        </w:p>
        <w:p w14:paraId="66354D37" w14:textId="77777777" w:rsidR="00D07577" w:rsidRPr="00423740" w:rsidRDefault="00D07577" w:rsidP="00D07577">
          <w:pPr>
            <w:tabs>
              <w:tab w:val="left" w:leader="dot" w:pos="5600"/>
            </w:tabs>
            <w:spacing w:before="180"/>
          </w:pPr>
          <w:r w:rsidRPr="00423740">
            <w:rPr>
              <w:sz w:val="20"/>
            </w:rPr>
            <w:t xml:space="preserve"> </w:t>
          </w:r>
        </w:p>
      </w:tc>
    </w:tr>
  </w:tbl>
  <w:p w14:paraId="0D93DF4E" w14:textId="77777777" w:rsidR="00D07577" w:rsidRPr="000C5D00" w:rsidRDefault="00D07577" w:rsidP="00D07577">
    <w:pPr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</w:rPr>
      <w:t xml:space="preserve">Allegato </w:t>
    </w:r>
  </w:p>
  <w:p w14:paraId="20763B89" w14:textId="7CEA7053" w:rsidR="00D07577" w:rsidRDefault="00D07577" w:rsidP="00D07577">
    <w:pPr>
      <w:pStyle w:val="Intestazione"/>
    </w:pPr>
    <w:r w:rsidRPr="000C5D00">
      <w:rPr>
        <w:rFonts w:ascii="Arial" w:hAnsi="Arial" w:cs="Arial"/>
        <w:b/>
        <w:bCs/>
        <w:sz w:val="20"/>
      </w:rPr>
      <w:t xml:space="preserve">Modello </w:t>
    </w:r>
    <w:proofErr w:type="spellStart"/>
    <w:r w:rsidRPr="000C5D00">
      <w:rPr>
        <w:rFonts w:ascii="Arial" w:hAnsi="Arial" w:cs="Arial"/>
        <w:b/>
        <w:bCs/>
        <w:sz w:val="20"/>
      </w:rPr>
      <w:t>check</w:t>
    </w:r>
    <w:proofErr w:type="spellEnd"/>
    <w:r w:rsidRPr="000C5D00">
      <w:rPr>
        <w:rFonts w:ascii="Arial" w:hAnsi="Arial" w:cs="Arial"/>
        <w:b/>
        <w:bCs/>
        <w:sz w:val="20"/>
      </w:rPr>
      <w:t xml:space="preserve"> list per lo svolgimento delle verifiche di ammissibilità dei Progetti da assoggettare ad esecuzione scaglionata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978A0"/>
    <w:multiLevelType w:val="hybridMultilevel"/>
    <w:tmpl w:val="B1C668DE"/>
    <w:lvl w:ilvl="0" w:tplc="0410001B">
      <w:start w:val="1"/>
      <w:numFmt w:val="lowerRoman"/>
      <w:lvlText w:val="%1."/>
      <w:lvlJc w:val="right"/>
      <w:pPr>
        <w:ind w:left="185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81B1DFF"/>
    <w:multiLevelType w:val="hybridMultilevel"/>
    <w:tmpl w:val="274AC60A"/>
    <w:lvl w:ilvl="0" w:tplc="BC68954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667A4"/>
    <w:multiLevelType w:val="hybridMultilevel"/>
    <w:tmpl w:val="A4FCF36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239B9"/>
    <w:multiLevelType w:val="hybridMultilevel"/>
    <w:tmpl w:val="3A4E0CD4"/>
    <w:lvl w:ilvl="0" w:tplc="27D45C2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662A7"/>
    <w:multiLevelType w:val="singleLevel"/>
    <w:tmpl w:val="38C8D1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1B6019A"/>
    <w:multiLevelType w:val="hybridMultilevel"/>
    <w:tmpl w:val="420652CA"/>
    <w:lvl w:ilvl="0" w:tplc="27D45C2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7005C"/>
    <w:multiLevelType w:val="hybridMultilevel"/>
    <w:tmpl w:val="635066CC"/>
    <w:lvl w:ilvl="0" w:tplc="E45AD100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B0EEE"/>
    <w:multiLevelType w:val="hybridMultilevel"/>
    <w:tmpl w:val="DB2CBA22"/>
    <w:lvl w:ilvl="0" w:tplc="0410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94E42D1"/>
    <w:multiLevelType w:val="hybridMultilevel"/>
    <w:tmpl w:val="15803FB6"/>
    <w:lvl w:ilvl="0" w:tplc="0410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A5F2FAD"/>
    <w:multiLevelType w:val="hybridMultilevel"/>
    <w:tmpl w:val="84368D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2871EC"/>
    <w:multiLevelType w:val="hybridMultilevel"/>
    <w:tmpl w:val="81AAD824"/>
    <w:lvl w:ilvl="0" w:tplc="27D45C2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B4684"/>
    <w:multiLevelType w:val="hybridMultilevel"/>
    <w:tmpl w:val="339C4A6C"/>
    <w:lvl w:ilvl="0" w:tplc="28781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770AF"/>
    <w:multiLevelType w:val="singleLevel"/>
    <w:tmpl w:val="67D84D8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3" w15:restartNumberingAfterBreak="0">
    <w:nsid w:val="39FD61E0"/>
    <w:multiLevelType w:val="hybridMultilevel"/>
    <w:tmpl w:val="1E168AA2"/>
    <w:lvl w:ilvl="0" w:tplc="0410001B">
      <w:start w:val="1"/>
      <w:numFmt w:val="lowerRoman"/>
      <w:lvlText w:val="%1."/>
      <w:lvlJc w:val="right"/>
      <w:pPr>
        <w:ind w:left="1637" w:hanging="360"/>
      </w:pPr>
      <w:rPr>
        <w:rFonts w:hint="default"/>
        <w:b/>
        <w:color w:val="2E74B5"/>
      </w:rPr>
    </w:lvl>
    <w:lvl w:ilvl="1" w:tplc="04100019" w:tentative="1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 w:tentative="1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3C8040B4"/>
    <w:multiLevelType w:val="hybridMultilevel"/>
    <w:tmpl w:val="B5D089DE"/>
    <w:lvl w:ilvl="0" w:tplc="0410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45D23A4D"/>
    <w:multiLevelType w:val="singleLevel"/>
    <w:tmpl w:val="A6B02A76"/>
    <w:lvl w:ilvl="0">
      <w:start w:val="2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6" w15:restartNumberingAfterBreak="0">
    <w:nsid w:val="48F11A36"/>
    <w:multiLevelType w:val="hybridMultilevel"/>
    <w:tmpl w:val="17A4647E"/>
    <w:lvl w:ilvl="0" w:tplc="923449F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D2913"/>
    <w:multiLevelType w:val="hybridMultilevel"/>
    <w:tmpl w:val="CF0EE21A"/>
    <w:lvl w:ilvl="0" w:tplc="BCEAE1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EE6AFD"/>
    <w:multiLevelType w:val="hybridMultilevel"/>
    <w:tmpl w:val="75F6D4E2"/>
    <w:lvl w:ilvl="0" w:tplc="27D45C26">
      <w:start w:val="1"/>
      <w:numFmt w:val="bullet"/>
      <w:lvlText w:val="-"/>
      <w:lvlJc w:val="left"/>
      <w:pPr>
        <w:ind w:left="57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9" w15:restartNumberingAfterBreak="0">
    <w:nsid w:val="52275875"/>
    <w:multiLevelType w:val="singleLevel"/>
    <w:tmpl w:val="B1188F26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 w15:restartNumberingAfterBreak="0">
    <w:nsid w:val="536B07D2"/>
    <w:multiLevelType w:val="hybridMultilevel"/>
    <w:tmpl w:val="29B2E0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11848"/>
    <w:multiLevelType w:val="hybridMultilevel"/>
    <w:tmpl w:val="5AC6F032"/>
    <w:lvl w:ilvl="0" w:tplc="EAC4FC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863245"/>
    <w:multiLevelType w:val="hybridMultilevel"/>
    <w:tmpl w:val="D37CB32E"/>
    <w:lvl w:ilvl="0" w:tplc="6E9E3E1A">
      <w:numFmt w:val="bullet"/>
      <w:lvlText w:val="-"/>
      <w:lvlJc w:val="left"/>
      <w:pPr>
        <w:tabs>
          <w:tab w:val="num" w:pos="873"/>
        </w:tabs>
        <w:ind w:left="87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5A6E01C6"/>
    <w:multiLevelType w:val="singleLevel"/>
    <w:tmpl w:val="67882F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F965B1"/>
    <w:multiLevelType w:val="hybridMultilevel"/>
    <w:tmpl w:val="237CA8CC"/>
    <w:lvl w:ilvl="0" w:tplc="27D45C2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913447"/>
    <w:multiLevelType w:val="hybridMultilevel"/>
    <w:tmpl w:val="837EF118"/>
    <w:lvl w:ilvl="0" w:tplc="27D45C2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EA6F59"/>
    <w:multiLevelType w:val="hybridMultilevel"/>
    <w:tmpl w:val="EB04C16A"/>
    <w:lvl w:ilvl="0" w:tplc="85C8C6AA">
      <w:start w:val="1"/>
      <w:numFmt w:val="lowerLetter"/>
      <w:lvlText w:val="%1)"/>
      <w:lvlJc w:val="left"/>
      <w:pPr>
        <w:ind w:left="1637" w:hanging="360"/>
      </w:pPr>
      <w:rPr>
        <w:rFonts w:hint="default"/>
        <w:b/>
        <w:color w:val="2E74B5"/>
      </w:rPr>
    </w:lvl>
    <w:lvl w:ilvl="1" w:tplc="04100019" w:tentative="1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 w:tentative="1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 w15:restartNumberingAfterBreak="0">
    <w:nsid w:val="63075C75"/>
    <w:multiLevelType w:val="hybridMultilevel"/>
    <w:tmpl w:val="5E4CF798"/>
    <w:lvl w:ilvl="0" w:tplc="04100013">
      <w:start w:val="1"/>
      <w:numFmt w:val="upperRoman"/>
      <w:lvlText w:val="%1."/>
      <w:lvlJc w:val="right"/>
      <w:pPr>
        <w:ind w:left="1637" w:hanging="360"/>
      </w:pPr>
      <w:rPr>
        <w:rFonts w:hint="default"/>
        <w:b/>
        <w:color w:val="2E74B5"/>
      </w:rPr>
    </w:lvl>
    <w:lvl w:ilvl="1" w:tplc="04100019" w:tentative="1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 w:tentative="1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8" w15:restartNumberingAfterBreak="0">
    <w:nsid w:val="65A65BA7"/>
    <w:multiLevelType w:val="singleLevel"/>
    <w:tmpl w:val="38C8D1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C7D49C6"/>
    <w:multiLevelType w:val="hybridMultilevel"/>
    <w:tmpl w:val="D9FE745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4F346C"/>
    <w:multiLevelType w:val="hybridMultilevel"/>
    <w:tmpl w:val="AAAC06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D23B88"/>
    <w:multiLevelType w:val="hybridMultilevel"/>
    <w:tmpl w:val="36189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74D89"/>
    <w:multiLevelType w:val="hybridMultilevel"/>
    <w:tmpl w:val="6A2EEA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CF60CC"/>
    <w:multiLevelType w:val="hybridMultilevel"/>
    <w:tmpl w:val="971CA2CA"/>
    <w:lvl w:ilvl="0" w:tplc="36E693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B645C9"/>
    <w:multiLevelType w:val="hybridMultilevel"/>
    <w:tmpl w:val="D50E1DC6"/>
    <w:lvl w:ilvl="0" w:tplc="27D45C2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12"/>
  </w:num>
  <w:num w:numId="4">
    <w:abstractNumId w:val="19"/>
  </w:num>
  <w:num w:numId="5">
    <w:abstractNumId w:val="4"/>
  </w:num>
  <w:num w:numId="6">
    <w:abstractNumId w:val="28"/>
  </w:num>
  <w:num w:numId="7">
    <w:abstractNumId w:val="22"/>
  </w:num>
  <w:num w:numId="8">
    <w:abstractNumId w:val="14"/>
  </w:num>
  <w:num w:numId="9">
    <w:abstractNumId w:val="26"/>
  </w:num>
  <w:num w:numId="10">
    <w:abstractNumId w:val="9"/>
  </w:num>
  <w:num w:numId="11">
    <w:abstractNumId w:val="17"/>
  </w:num>
  <w:num w:numId="12">
    <w:abstractNumId w:val="16"/>
  </w:num>
  <w:num w:numId="13">
    <w:abstractNumId w:val="27"/>
  </w:num>
  <w:num w:numId="14">
    <w:abstractNumId w:val="13"/>
  </w:num>
  <w:num w:numId="15">
    <w:abstractNumId w:val="31"/>
  </w:num>
  <w:num w:numId="16">
    <w:abstractNumId w:val="7"/>
  </w:num>
  <w:num w:numId="17">
    <w:abstractNumId w:val="8"/>
  </w:num>
  <w:num w:numId="18">
    <w:abstractNumId w:val="0"/>
  </w:num>
  <w:num w:numId="19">
    <w:abstractNumId w:val="2"/>
  </w:num>
  <w:num w:numId="20">
    <w:abstractNumId w:val="29"/>
  </w:num>
  <w:num w:numId="21">
    <w:abstractNumId w:val="33"/>
  </w:num>
  <w:num w:numId="22">
    <w:abstractNumId w:val="32"/>
  </w:num>
  <w:num w:numId="23">
    <w:abstractNumId w:val="20"/>
  </w:num>
  <w:num w:numId="24">
    <w:abstractNumId w:val="5"/>
  </w:num>
  <w:num w:numId="25">
    <w:abstractNumId w:val="6"/>
  </w:num>
  <w:num w:numId="26">
    <w:abstractNumId w:val="3"/>
  </w:num>
  <w:num w:numId="27">
    <w:abstractNumId w:val="18"/>
  </w:num>
  <w:num w:numId="28">
    <w:abstractNumId w:val="25"/>
  </w:num>
  <w:num w:numId="29">
    <w:abstractNumId w:val="10"/>
  </w:num>
  <w:num w:numId="30">
    <w:abstractNumId w:val="34"/>
  </w:num>
  <w:num w:numId="31">
    <w:abstractNumId w:val="24"/>
  </w:num>
  <w:num w:numId="32">
    <w:abstractNumId w:val="11"/>
  </w:num>
  <w:num w:numId="33">
    <w:abstractNumId w:val="30"/>
  </w:num>
  <w:num w:numId="34">
    <w:abstractNumId w:val="21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3" w:dllVersion="512" w:checkStyle="1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11F"/>
    <w:rsid w:val="00001F77"/>
    <w:rsid w:val="00004513"/>
    <w:rsid w:val="00005731"/>
    <w:rsid w:val="000069D4"/>
    <w:rsid w:val="00007889"/>
    <w:rsid w:val="00016301"/>
    <w:rsid w:val="00017DD2"/>
    <w:rsid w:val="00021E20"/>
    <w:rsid w:val="00026D96"/>
    <w:rsid w:val="00030F29"/>
    <w:rsid w:val="00033358"/>
    <w:rsid w:val="000368E7"/>
    <w:rsid w:val="00041C4D"/>
    <w:rsid w:val="00044F41"/>
    <w:rsid w:val="00051E08"/>
    <w:rsid w:val="00052F9C"/>
    <w:rsid w:val="00054B2F"/>
    <w:rsid w:val="00062326"/>
    <w:rsid w:val="00063129"/>
    <w:rsid w:val="0007448B"/>
    <w:rsid w:val="00076621"/>
    <w:rsid w:val="000821CC"/>
    <w:rsid w:val="000845FC"/>
    <w:rsid w:val="00085D7C"/>
    <w:rsid w:val="0008627D"/>
    <w:rsid w:val="00087CFD"/>
    <w:rsid w:val="00090A98"/>
    <w:rsid w:val="000941BF"/>
    <w:rsid w:val="000A1448"/>
    <w:rsid w:val="000A1B1B"/>
    <w:rsid w:val="000A6880"/>
    <w:rsid w:val="000A709F"/>
    <w:rsid w:val="000A7C9D"/>
    <w:rsid w:val="000B2571"/>
    <w:rsid w:val="000B28FC"/>
    <w:rsid w:val="000B4B33"/>
    <w:rsid w:val="000B5131"/>
    <w:rsid w:val="000C158A"/>
    <w:rsid w:val="000C203B"/>
    <w:rsid w:val="000C23DE"/>
    <w:rsid w:val="000C5D00"/>
    <w:rsid w:val="000D0940"/>
    <w:rsid w:val="000E0E68"/>
    <w:rsid w:val="000E7301"/>
    <w:rsid w:val="000F3F65"/>
    <w:rsid w:val="000F415F"/>
    <w:rsid w:val="00106939"/>
    <w:rsid w:val="001100A7"/>
    <w:rsid w:val="001140A1"/>
    <w:rsid w:val="00120B00"/>
    <w:rsid w:val="001248AD"/>
    <w:rsid w:val="00125143"/>
    <w:rsid w:val="00126290"/>
    <w:rsid w:val="001366E3"/>
    <w:rsid w:val="0013694B"/>
    <w:rsid w:val="001427DF"/>
    <w:rsid w:val="00151096"/>
    <w:rsid w:val="0015604E"/>
    <w:rsid w:val="0016740D"/>
    <w:rsid w:val="00170108"/>
    <w:rsid w:val="0018019D"/>
    <w:rsid w:val="001838FB"/>
    <w:rsid w:val="00183AD4"/>
    <w:rsid w:val="001859F7"/>
    <w:rsid w:val="001864D0"/>
    <w:rsid w:val="0019314E"/>
    <w:rsid w:val="001B3414"/>
    <w:rsid w:val="001C2F24"/>
    <w:rsid w:val="001C57B4"/>
    <w:rsid w:val="001C78FC"/>
    <w:rsid w:val="001D5061"/>
    <w:rsid w:val="001E0459"/>
    <w:rsid w:val="001E1B18"/>
    <w:rsid w:val="001F04BC"/>
    <w:rsid w:val="001F1F25"/>
    <w:rsid w:val="00210A05"/>
    <w:rsid w:val="00226966"/>
    <w:rsid w:val="00227204"/>
    <w:rsid w:val="002327C1"/>
    <w:rsid w:val="0023772A"/>
    <w:rsid w:val="002426AC"/>
    <w:rsid w:val="00242AC2"/>
    <w:rsid w:val="00245CA6"/>
    <w:rsid w:val="00251381"/>
    <w:rsid w:val="002521AF"/>
    <w:rsid w:val="0025728B"/>
    <w:rsid w:val="00263484"/>
    <w:rsid w:val="00272504"/>
    <w:rsid w:val="00272BCF"/>
    <w:rsid w:val="00273AF7"/>
    <w:rsid w:val="002746E7"/>
    <w:rsid w:val="002777B0"/>
    <w:rsid w:val="0028209D"/>
    <w:rsid w:val="00292360"/>
    <w:rsid w:val="002936E1"/>
    <w:rsid w:val="00293996"/>
    <w:rsid w:val="002951D3"/>
    <w:rsid w:val="002A0963"/>
    <w:rsid w:val="002A18A9"/>
    <w:rsid w:val="002A2EDC"/>
    <w:rsid w:val="002B4412"/>
    <w:rsid w:val="002B790E"/>
    <w:rsid w:val="002C0E0F"/>
    <w:rsid w:val="002C44EA"/>
    <w:rsid w:val="002C478A"/>
    <w:rsid w:val="002D1B7A"/>
    <w:rsid w:val="002D28DE"/>
    <w:rsid w:val="002F0EAE"/>
    <w:rsid w:val="002F31B6"/>
    <w:rsid w:val="002F3A04"/>
    <w:rsid w:val="0030091E"/>
    <w:rsid w:val="0031428C"/>
    <w:rsid w:val="00314C5E"/>
    <w:rsid w:val="003214AD"/>
    <w:rsid w:val="0032279C"/>
    <w:rsid w:val="00322B29"/>
    <w:rsid w:val="00326728"/>
    <w:rsid w:val="00331AAE"/>
    <w:rsid w:val="003429B8"/>
    <w:rsid w:val="003473F6"/>
    <w:rsid w:val="003601D4"/>
    <w:rsid w:val="00364375"/>
    <w:rsid w:val="003661E7"/>
    <w:rsid w:val="003674A8"/>
    <w:rsid w:val="00372B10"/>
    <w:rsid w:val="003840B3"/>
    <w:rsid w:val="00385927"/>
    <w:rsid w:val="003916CA"/>
    <w:rsid w:val="00394CBF"/>
    <w:rsid w:val="003A3FF7"/>
    <w:rsid w:val="003A706C"/>
    <w:rsid w:val="003A7239"/>
    <w:rsid w:val="003B0F49"/>
    <w:rsid w:val="003B310F"/>
    <w:rsid w:val="003B311A"/>
    <w:rsid w:val="003B6580"/>
    <w:rsid w:val="003C231E"/>
    <w:rsid w:val="003C2EEA"/>
    <w:rsid w:val="003C7B4B"/>
    <w:rsid w:val="003D5A2E"/>
    <w:rsid w:val="003E36BD"/>
    <w:rsid w:val="003E3F9D"/>
    <w:rsid w:val="003E70BF"/>
    <w:rsid w:val="003F1838"/>
    <w:rsid w:val="003F2464"/>
    <w:rsid w:val="003F3331"/>
    <w:rsid w:val="003F433B"/>
    <w:rsid w:val="004057C4"/>
    <w:rsid w:val="0040633E"/>
    <w:rsid w:val="00410BE3"/>
    <w:rsid w:val="00411313"/>
    <w:rsid w:val="00415F57"/>
    <w:rsid w:val="004166D5"/>
    <w:rsid w:val="00417608"/>
    <w:rsid w:val="00423740"/>
    <w:rsid w:val="00426DF9"/>
    <w:rsid w:val="00427395"/>
    <w:rsid w:val="00430918"/>
    <w:rsid w:val="004326A2"/>
    <w:rsid w:val="00433A0C"/>
    <w:rsid w:val="00440E78"/>
    <w:rsid w:val="00451F20"/>
    <w:rsid w:val="004524A5"/>
    <w:rsid w:val="00453816"/>
    <w:rsid w:val="0045526B"/>
    <w:rsid w:val="00462918"/>
    <w:rsid w:val="00462A15"/>
    <w:rsid w:val="004672DF"/>
    <w:rsid w:val="0047662C"/>
    <w:rsid w:val="0049128B"/>
    <w:rsid w:val="00491B51"/>
    <w:rsid w:val="00496016"/>
    <w:rsid w:val="004A09EE"/>
    <w:rsid w:val="004A325A"/>
    <w:rsid w:val="004A4240"/>
    <w:rsid w:val="004B0068"/>
    <w:rsid w:val="004B4D52"/>
    <w:rsid w:val="004B6050"/>
    <w:rsid w:val="004C0432"/>
    <w:rsid w:val="004C3E77"/>
    <w:rsid w:val="004C4307"/>
    <w:rsid w:val="004D0691"/>
    <w:rsid w:val="004D5F1A"/>
    <w:rsid w:val="004D6F3F"/>
    <w:rsid w:val="004D72D7"/>
    <w:rsid w:val="004E0420"/>
    <w:rsid w:val="004E7C6A"/>
    <w:rsid w:val="004F04C0"/>
    <w:rsid w:val="004F1EF3"/>
    <w:rsid w:val="004F24AC"/>
    <w:rsid w:val="004F3DE4"/>
    <w:rsid w:val="004F3F9D"/>
    <w:rsid w:val="00505724"/>
    <w:rsid w:val="005102FE"/>
    <w:rsid w:val="0051043F"/>
    <w:rsid w:val="0051486F"/>
    <w:rsid w:val="00520A5C"/>
    <w:rsid w:val="00523210"/>
    <w:rsid w:val="00524A96"/>
    <w:rsid w:val="005343ED"/>
    <w:rsid w:val="00535380"/>
    <w:rsid w:val="00536B58"/>
    <w:rsid w:val="00544C84"/>
    <w:rsid w:val="00555AD3"/>
    <w:rsid w:val="005619F4"/>
    <w:rsid w:val="00573A5F"/>
    <w:rsid w:val="00573C58"/>
    <w:rsid w:val="00574112"/>
    <w:rsid w:val="00574629"/>
    <w:rsid w:val="00577F24"/>
    <w:rsid w:val="005814ED"/>
    <w:rsid w:val="0058188E"/>
    <w:rsid w:val="00581E26"/>
    <w:rsid w:val="00586739"/>
    <w:rsid w:val="00591A47"/>
    <w:rsid w:val="00592154"/>
    <w:rsid w:val="0059538A"/>
    <w:rsid w:val="00596C5B"/>
    <w:rsid w:val="005A5F60"/>
    <w:rsid w:val="005B186C"/>
    <w:rsid w:val="005B331F"/>
    <w:rsid w:val="005B68C9"/>
    <w:rsid w:val="005C3F91"/>
    <w:rsid w:val="005C471D"/>
    <w:rsid w:val="005C734A"/>
    <w:rsid w:val="005C7FD3"/>
    <w:rsid w:val="005D198D"/>
    <w:rsid w:val="005E0CAE"/>
    <w:rsid w:val="005E15F2"/>
    <w:rsid w:val="005E2499"/>
    <w:rsid w:val="005E2BD9"/>
    <w:rsid w:val="005E607C"/>
    <w:rsid w:val="005F2F0E"/>
    <w:rsid w:val="005F74C9"/>
    <w:rsid w:val="0060083C"/>
    <w:rsid w:val="00606AD6"/>
    <w:rsid w:val="006358B9"/>
    <w:rsid w:val="00642A2B"/>
    <w:rsid w:val="00653430"/>
    <w:rsid w:val="0065567C"/>
    <w:rsid w:val="00660BCC"/>
    <w:rsid w:val="006619E9"/>
    <w:rsid w:val="00663692"/>
    <w:rsid w:val="0066485F"/>
    <w:rsid w:val="00670D61"/>
    <w:rsid w:val="0067747F"/>
    <w:rsid w:val="00677B6D"/>
    <w:rsid w:val="0068264C"/>
    <w:rsid w:val="00683100"/>
    <w:rsid w:val="00691FC0"/>
    <w:rsid w:val="006A0A45"/>
    <w:rsid w:val="006A28ED"/>
    <w:rsid w:val="006A2992"/>
    <w:rsid w:val="006B4BF3"/>
    <w:rsid w:val="006B4D0D"/>
    <w:rsid w:val="006B7040"/>
    <w:rsid w:val="006C6400"/>
    <w:rsid w:val="006E1635"/>
    <w:rsid w:val="006E35F0"/>
    <w:rsid w:val="006E3F3B"/>
    <w:rsid w:val="006E5F2B"/>
    <w:rsid w:val="006E68EC"/>
    <w:rsid w:val="006F30CC"/>
    <w:rsid w:val="00707E0F"/>
    <w:rsid w:val="00724644"/>
    <w:rsid w:val="0072483E"/>
    <w:rsid w:val="00724BD1"/>
    <w:rsid w:val="007259F0"/>
    <w:rsid w:val="00727142"/>
    <w:rsid w:val="00730AF9"/>
    <w:rsid w:val="00731A88"/>
    <w:rsid w:val="00734B53"/>
    <w:rsid w:val="0073566A"/>
    <w:rsid w:val="007376CA"/>
    <w:rsid w:val="00740500"/>
    <w:rsid w:val="00741025"/>
    <w:rsid w:val="007422AB"/>
    <w:rsid w:val="0075271D"/>
    <w:rsid w:val="007532EE"/>
    <w:rsid w:val="007560AB"/>
    <w:rsid w:val="00763BA8"/>
    <w:rsid w:val="007734BB"/>
    <w:rsid w:val="00783288"/>
    <w:rsid w:val="00785BC1"/>
    <w:rsid w:val="007953F2"/>
    <w:rsid w:val="00796628"/>
    <w:rsid w:val="00796E64"/>
    <w:rsid w:val="007A0EFC"/>
    <w:rsid w:val="007A1833"/>
    <w:rsid w:val="007A2228"/>
    <w:rsid w:val="007B5DEF"/>
    <w:rsid w:val="007B5F8D"/>
    <w:rsid w:val="007C7229"/>
    <w:rsid w:val="007C73AD"/>
    <w:rsid w:val="007D0928"/>
    <w:rsid w:val="007D1768"/>
    <w:rsid w:val="007D2941"/>
    <w:rsid w:val="007D3282"/>
    <w:rsid w:val="007D5683"/>
    <w:rsid w:val="007D5ADA"/>
    <w:rsid w:val="007E1D8F"/>
    <w:rsid w:val="007E7FC2"/>
    <w:rsid w:val="00801EA6"/>
    <w:rsid w:val="00805F93"/>
    <w:rsid w:val="00811494"/>
    <w:rsid w:val="00813494"/>
    <w:rsid w:val="00814377"/>
    <w:rsid w:val="00820EB9"/>
    <w:rsid w:val="00833E86"/>
    <w:rsid w:val="008340E7"/>
    <w:rsid w:val="008424EB"/>
    <w:rsid w:val="00844178"/>
    <w:rsid w:val="00850584"/>
    <w:rsid w:val="0085340B"/>
    <w:rsid w:val="00854FCF"/>
    <w:rsid w:val="00860D4D"/>
    <w:rsid w:val="00862988"/>
    <w:rsid w:val="008657E5"/>
    <w:rsid w:val="008741E2"/>
    <w:rsid w:val="0088191F"/>
    <w:rsid w:val="00882211"/>
    <w:rsid w:val="0088336A"/>
    <w:rsid w:val="00885351"/>
    <w:rsid w:val="008903F4"/>
    <w:rsid w:val="008944F1"/>
    <w:rsid w:val="00895BB1"/>
    <w:rsid w:val="00895C37"/>
    <w:rsid w:val="00897882"/>
    <w:rsid w:val="008A19A2"/>
    <w:rsid w:val="008A7433"/>
    <w:rsid w:val="008B2FA2"/>
    <w:rsid w:val="008B4DAC"/>
    <w:rsid w:val="008B5D5C"/>
    <w:rsid w:val="008C22D0"/>
    <w:rsid w:val="008C2D09"/>
    <w:rsid w:val="008C3E73"/>
    <w:rsid w:val="008D58DC"/>
    <w:rsid w:val="008D612D"/>
    <w:rsid w:val="008E0E13"/>
    <w:rsid w:val="008E19DE"/>
    <w:rsid w:val="008F1C93"/>
    <w:rsid w:val="008F711A"/>
    <w:rsid w:val="0090063A"/>
    <w:rsid w:val="0090101E"/>
    <w:rsid w:val="00902018"/>
    <w:rsid w:val="00902789"/>
    <w:rsid w:val="009034C3"/>
    <w:rsid w:val="00905BC6"/>
    <w:rsid w:val="00907B53"/>
    <w:rsid w:val="00915423"/>
    <w:rsid w:val="00920481"/>
    <w:rsid w:val="0092129E"/>
    <w:rsid w:val="0093623A"/>
    <w:rsid w:val="009376A3"/>
    <w:rsid w:val="00942BE4"/>
    <w:rsid w:val="00944086"/>
    <w:rsid w:val="00955963"/>
    <w:rsid w:val="00962D8C"/>
    <w:rsid w:val="0096379B"/>
    <w:rsid w:val="0096645F"/>
    <w:rsid w:val="00966BFC"/>
    <w:rsid w:val="00967D8B"/>
    <w:rsid w:val="009749A1"/>
    <w:rsid w:val="00975378"/>
    <w:rsid w:val="009766CB"/>
    <w:rsid w:val="00977584"/>
    <w:rsid w:val="009800F9"/>
    <w:rsid w:val="00981176"/>
    <w:rsid w:val="00987455"/>
    <w:rsid w:val="0099040C"/>
    <w:rsid w:val="00991E36"/>
    <w:rsid w:val="009963D9"/>
    <w:rsid w:val="00996CCB"/>
    <w:rsid w:val="009A1ADC"/>
    <w:rsid w:val="009A2BC1"/>
    <w:rsid w:val="009A6C8D"/>
    <w:rsid w:val="009B1838"/>
    <w:rsid w:val="009B4E28"/>
    <w:rsid w:val="009C1BD4"/>
    <w:rsid w:val="009C3014"/>
    <w:rsid w:val="009E76AD"/>
    <w:rsid w:val="009F586D"/>
    <w:rsid w:val="00A0480A"/>
    <w:rsid w:val="00A07C55"/>
    <w:rsid w:val="00A26E3D"/>
    <w:rsid w:val="00A307D9"/>
    <w:rsid w:val="00A4411F"/>
    <w:rsid w:val="00A4736C"/>
    <w:rsid w:val="00A50F06"/>
    <w:rsid w:val="00A52D7E"/>
    <w:rsid w:val="00A6175D"/>
    <w:rsid w:val="00A61BF8"/>
    <w:rsid w:val="00A62ABA"/>
    <w:rsid w:val="00A641C5"/>
    <w:rsid w:val="00A652A2"/>
    <w:rsid w:val="00A716AF"/>
    <w:rsid w:val="00A734F4"/>
    <w:rsid w:val="00A77D40"/>
    <w:rsid w:val="00A80F32"/>
    <w:rsid w:val="00A859A7"/>
    <w:rsid w:val="00A954C9"/>
    <w:rsid w:val="00A97163"/>
    <w:rsid w:val="00AA47C5"/>
    <w:rsid w:val="00AA79E2"/>
    <w:rsid w:val="00AB570A"/>
    <w:rsid w:val="00AB5B0E"/>
    <w:rsid w:val="00AB6FB2"/>
    <w:rsid w:val="00AC7955"/>
    <w:rsid w:val="00AD54C0"/>
    <w:rsid w:val="00AE0564"/>
    <w:rsid w:val="00AE1913"/>
    <w:rsid w:val="00AE3577"/>
    <w:rsid w:val="00AF01BD"/>
    <w:rsid w:val="00B03E5D"/>
    <w:rsid w:val="00B048E8"/>
    <w:rsid w:val="00B066FD"/>
    <w:rsid w:val="00B074FC"/>
    <w:rsid w:val="00B11DF0"/>
    <w:rsid w:val="00B11EBE"/>
    <w:rsid w:val="00B1306B"/>
    <w:rsid w:val="00B1383C"/>
    <w:rsid w:val="00B17E83"/>
    <w:rsid w:val="00B20F5A"/>
    <w:rsid w:val="00B224B9"/>
    <w:rsid w:val="00B27551"/>
    <w:rsid w:val="00B27E30"/>
    <w:rsid w:val="00B415CC"/>
    <w:rsid w:val="00B417C2"/>
    <w:rsid w:val="00B46D0E"/>
    <w:rsid w:val="00B50378"/>
    <w:rsid w:val="00B50618"/>
    <w:rsid w:val="00B55564"/>
    <w:rsid w:val="00B55C39"/>
    <w:rsid w:val="00B60B20"/>
    <w:rsid w:val="00B61470"/>
    <w:rsid w:val="00B6277A"/>
    <w:rsid w:val="00B6307F"/>
    <w:rsid w:val="00B6439E"/>
    <w:rsid w:val="00B72C4D"/>
    <w:rsid w:val="00B8063C"/>
    <w:rsid w:val="00B817F0"/>
    <w:rsid w:val="00B82BEA"/>
    <w:rsid w:val="00B8542C"/>
    <w:rsid w:val="00B85C4E"/>
    <w:rsid w:val="00B906FE"/>
    <w:rsid w:val="00B9527C"/>
    <w:rsid w:val="00B95F3A"/>
    <w:rsid w:val="00B9630D"/>
    <w:rsid w:val="00B9630F"/>
    <w:rsid w:val="00B97104"/>
    <w:rsid w:val="00BC018A"/>
    <w:rsid w:val="00BC0199"/>
    <w:rsid w:val="00BD78A2"/>
    <w:rsid w:val="00BE009E"/>
    <w:rsid w:val="00BE4053"/>
    <w:rsid w:val="00BE48B0"/>
    <w:rsid w:val="00BE62B4"/>
    <w:rsid w:val="00BE7463"/>
    <w:rsid w:val="00BF665D"/>
    <w:rsid w:val="00C0274F"/>
    <w:rsid w:val="00C06C02"/>
    <w:rsid w:val="00C114E7"/>
    <w:rsid w:val="00C1244F"/>
    <w:rsid w:val="00C1456E"/>
    <w:rsid w:val="00C165B7"/>
    <w:rsid w:val="00C33E37"/>
    <w:rsid w:val="00C477E2"/>
    <w:rsid w:val="00C57610"/>
    <w:rsid w:val="00C6148E"/>
    <w:rsid w:val="00C63388"/>
    <w:rsid w:val="00C651A8"/>
    <w:rsid w:val="00C6720A"/>
    <w:rsid w:val="00C72B0A"/>
    <w:rsid w:val="00C74A4A"/>
    <w:rsid w:val="00C805D5"/>
    <w:rsid w:val="00CA3661"/>
    <w:rsid w:val="00CA3E3C"/>
    <w:rsid w:val="00CA5977"/>
    <w:rsid w:val="00CB6285"/>
    <w:rsid w:val="00CC3A3A"/>
    <w:rsid w:val="00CC59FB"/>
    <w:rsid w:val="00CD0E0A"/>
    <w:rsid w:val="00CD3FEA"/>
    <w:rsid w:val="00CE4DE5"/>
    <w:rsid w:val="00CF071E"/>
    <w:rsid w:val="00CF4108"/>
    <w:rsid w:val="00CF476F"/>
    <w:rsid w:val="00CF496B"/>
    <w:rsid w:val="00D07577"/>
    <w:rsid w:val="00D1669D"/>
    <w:rsid w:val="00D2124D"/>
    <w:rsid w:val="00D234C5"/>
    <w:rsid w:val="00D2428E"/>
    <w:rsid w:val="00D26CCA"/>
    <w:rsid w:val="00D271C1"/>
    <w:rsid w:val="00D31FC2"/>
    <w:rsid w:val="00D34C70"/>
    <w:rsid w:val="00D34CDC"/>
    <w:rsid w:val="00D36E96"/>
    <w:rsid w:val="00D37F8F"/>
    <w:rsid w:val="00D44F2E"/>
    <w:rsid w:val="00D5185E"/>
    <w:rsid w:val="00D51944"/>
    <w:rsid w:val="00D53999"/>
    <w:rsid w:val="00D54520"/>
    <w:rsid w:val="00D56B8A"/>
    <w:rsid w:val="00D578F0"/>
    <w:rsid w:val="00D62CEB"/>
    <w:rsid w:val="00D6562B"/>
    <w:rsid w:val="00D8406B"/>
    <w:rsid w:val="00D8429C"/>
    <w:rsid w:val="00D862A9"/>
    <w:rsid w:val="00D87B2A"/>
    <w:rsid w:val="00D9000A"/>
    <w:rsid w:val="00D94F55"/>
    <w:rsid w:val="00DA254E"/>
    <w:rsid w:val="00DB272D"/>
    <w:rsid w:val="00DB2799"/>
    <w:rsid w:val="00DB29BF"/>
    <w:rsid w:val="00DB33DA"/>
    <w:rsid w:val="00DC795B"/>
    <w:rsid w:val="00DD1489"/>
    <w:rsid w:val="00DD3B13"/>
    <w:rsid w:val="00DE3642"/>
    <w:rsid w:val="00DE6571"/>
    <w:rsid w:val="00DF1DE8"/>
    <w:rsid w:val="00DF1FE6"/>
    <w:rsid w:val="00DF662E"/>
    <w:rsid w:val="00E07EA8"/>
    <w:rsid w:val="00E102E4"/>
    <w:rsid w:val="00E10673"/>
    <w:rsid w:val="00E3341C"/>
    <w:rsid w:val="00E33BDE"/>
    <w:rsid w:val="00E33D41"/>
    <w:rsid w:val="00E36A7D"/>
    <w:rsid w:val="00E37115"/>
    <w:rsid w:val="00E41956"/>
    <w:rsid w:val="00E52CD9"/>
    <w:rsid w:val="00E569F9"/>
    <w:rsid w:val="00E606D1"/>
    <w:rsid w:val="00E61B80"/>
    <w:rsid w:val="00E64260"/>
    <w:rsid w:val="00E70626"/>
    <w:rsid w:val="00E71C61"/>
    <w:rsid w:val="00E74280"/>
    <w:rsid w:val="00E80CE4"/>
    <w:rsid w:val="00E85E21"/>
    <w:rsid w:val="00E85F84"/>
    <w:rsid w:val="00E86DE2"/>
    <w:rsid w:val="00EB3CC3"/>
    <w:rsid w:val="00EB6E08"/>
    <w:rsid w:val="00EC0F45"/>
    <w:rsid w:val="00EC66EE"/>
    <w:rsid w:val="00ED2EC1"/>
    <w:rsid w:val="00EE0811"/>
    <w:rsid w:val="00EE25BD"/>
    <w:rsid w:val="00EE2DC3"/>
    <w:rsid w:val="00EE4920"/>
    <w:rsid w:val="00EE6150"/>
    <w:rsid w:val="00EE6840"/>
    <w:rsid w:val="00EF2B02"/>
    <w:rsid w:val="00F0389E"/>
    <w:rsid w:val="00F0523E"/>
    <w:rsid w:val="00F1288D"/>
    <w:rsid w:val="00F21667"/>
    <w:rsid w:val="00F230CB"/>
    <w:rsid w:val="00F25214"/>
    <w:rsid w:val="00F258A0"/>
    <w:rsid w:val="00F27D36"/>
    <w:rsid w:val="00F32364"/>
    <w:rsid w:val="00F32BD4"/>
    <w:rsid w:val="00F37E55"/>
    <w:rsid w:val="00F465AB"/>
    <w:rsid w:val="00F47DC2"/>
    <w:rsid w:val="00F501A2"/>
    <w:rsid w:val="00F546AC"/>
    <w:rsid w:val="00F54850"/>
    <w:rsid w:val="00F577C1"/>
    <w:rsid w:val="00F57CF5"/>
    <w:rsid w:val="00F71EE6"/>
    <w:rsid w:val="00F770BD"/>
    <w:rsid w:val="00FA479F"/>
    <w:rsid w:val="00FA5415"/>
    <w:rsid w:val="00FA70C1"/>
    <w:rsid w:val="00FB00C0"/>
    <w:rsid w:val="00FB5033"/>
    <w:rsid w:val="00FC057C"/>
    <w:rsid w:val="00FC7700"/>
    <w:rsid w:val="00FD2EF7"/>
    <w:rsid w:val="00FD31F4"/>
    <w:rsid w:val="00FD3F5F"/>
    <w:rsid w:val="00FD6C82"/>
    <w:rsid w:val="00FD6DE6"/>
    <w:rsid w:val="00FE4DF2"/>
    <w:rsid w:val="00FE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CB1BF0"/>
  <w15:docId w15:val="{07AF2202-393B-4BF8-B1CC-58D63AEB2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6439E"/>
    <w:pPr>
      <w:spacing w:before="120"/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B6439E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Titolo3">
    <w:name w:val="heading 3"/>
    <w:basedOn w:val="Normale"/>
    <w:next w:val="Normale"/>
    <w:link w:val="Titolo3Carattere"/>
    <w:qFormat/>
    <w:rsid w:val="000845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ggetto">
    <w:name w:val="oggetto"/>
    <w:basedOn w:val="Normale"/>
    <w:rsid w:val="00B6439E"/>
    <w:pPr>
      <w:tabs>
        <w:tab w:val="left" w:pos="1418"/>
      </w:tabs>
      <w:spacing w:before="720"/>
    </w:pPr>
    <w:rPr>
      <w:b/>
      <w:i/>
    </w:rPr>
  </w:style>
  <w:style w:type="paragraph" w:customStyle="1" w:styleId="destinatario">
    <w:name w:val="destinatario"/>
    <w:basedOn w:val="Normale"/>
    <w:rsid w:val="00B6439E"/>
    <w:pPr>
      <w:ind w:left="3969"/>
      <w:jc w:val="left"/>
    </w:pPr>
    <w:rPr>
      <w:b/>
    </w:rPr>
  </w:style>
  <w:style w:type="paragraph" w:styleId="Firma">
    <w:name w:val="Signature"/>
    <w:basedOn w:val="Normale"/>
    <w:rsid w:val="00B6439E"/>
    <w:pPr>
      <w:ind w:left="4252"/>
      <w:jc w:val="center"/>
    </w:pPr>
  </w:style>
  <w:style w:type="paragraph" w:customStyle="1" w:styleId="punto1">
    <w:name w:val="punto 1"/>
    <w:basedOn w:val="Normale"/>
    <w:rsid w:val="00B6439E"/>
    <w:pPr>
      <w:ind w:left="426" w:hanging="426"/>
    </w:pPr>
  </w:style>
  <w:style w:type="paragraph" w:styleId="Intestazione">
    <w:name w:val="header"/>
    <w:basedOn w:val="Normale"/>
    <w:rsid w:val="00B6439E"/>
    <w:pPr>
      <w:tabs>
        <w:tab w:val="center" w:pos="4253"/>
        <w:tab w:val="right" w:pos="8505"/>
      </w:tabs>
      <w:spacing w:before="0"/>
    </w:pPr>
    <w:rPr>
      <w:snapToGrid w:val="0"/>
    </w:rPr>
  </w:style>
  <w:style w:type="paragraph" w:styleId="Pidipagina">
    <w:name w:val="footer"/>
    <w:basedOn w:val="Normale"/>
    <w:rsid w:val="00B6439E"/>
    <w:pPr>
      <w:tabs>
        <w:tab w:val="center" w:pos="4253"/>
        <w:tab w:val="right" w:pos="8505"/>
      </w:tabs>
    </w:pPr>
    <w:rPr>
      <w:sz w:val="20"/>
    </w:rPr>
  </w:style>
  <w:style w:type="paragraph" w:styleId="Corpotesto">
    <w:name w:val="Body Text"/>
    <w:basedOn w:val="Normale"/>
    <w:rsid w:val="00B6439E"/>
    <w:pPr>
      <w:spacing w:before="240"/>
      <w:ind w:right="4535"/>
      <w:jc w:val="center"/>
    </w:pPr>
  </w:style>
  <w:style w:type="paragraph" w:customStyle="1" w:styleId="all">
    <w:name w:val="all"/>
    <w:basedOn w:val="oggetto"/>
    <w:rsid w:val="00B6439E"/>
    <w:pPr>
      <w:tabs>
        <w:tab w:val="clear" w:pos="1418"/>
        <w:tab w:val="left" w:leader="dot" w:pos="2694"/>
      </w:tabs>
      <w:spacing w:before="240" w:after="360"/>
    </w:pPr>
    <w:rPr>
      <w:b w:val="0"/>
    </w:rPr>
  </w:style>
  <w:style w:type="character" w:styleId="Collegamentoipertestuale">
    <w:name w:val="Hyperlink"/>
    <w:rsid w:val="00B6439E"/>
    <w:rPr>
      <w:color w:val="0000FF"/>
      <w:u w:val="single"/>
    </w:rPr>
  </w:style>
  <w:style w:type="paragraph" w:customStyle="1" w:styleId="Stile1">
    <w:name w:val="Stile1"/>
    <w:basedOn w:val="Titolo"/>
    <w:rsid w:val="00B6439E"/>
    <w:rPr>
      <w:rFonts w:ascii="Times New Roman" w:hAnsi="Times New Roman"/>
    </w:rPr>
  </w:style>
  <w:style w:type="paragraph" w:styleId="Titolo">
    <w:name w:val="Title"/>
    <w:basedOn w:val="Normale"/>
    <w:qFormat/>
    <w:rsid w:val="00B6439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arattereCarattereCarattereCarattere">
    <w:name w:val="Carattere Carattere Carattere Carattere"/>
    <w:basedOn w:val="Normale"/>
    <w:rsid w:val="00D37F8F"/>
    <w:pPr>
      <w:spacing w:after="12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link w:val="TestofumettoCarattere"/>
    <w:rsid w:val="00410BE3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410BE3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link w:val="Titolo3"/>
    <w:rsid w:val="000845F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ocked/>
    <w:rsid w:val="00451F20"/>
    <w:rPr>
      <w:rFonts w:ascii="Cambria" w:hAnsi="Cambria"/>
      <w:b/>
      <w:color w:val="4F81BD"/>
    </w:rPr>
  </w:style>
  <w:style w:type="character" w:styleId="Enfasicorsivo">
    <w:name w:val="Emphasis"/>
    <w:uiPriority w:val="20"/>
    <w:qFormat/>
    <w:rsid w:val="00C1456E"/>
    <w:rPr>
      <w:b/>
      <w:bCs/>
      <w:i w:val="0"/>
      <w:iCs w:val="0"/>
    </w:rPr>
  </w:style>
  <w:style w:type="character" w:customStyle="1" w:styleId="st">
    <w:name w:val="st"/>
    <w:rsid w:val="00C1456E"/>
  </w:style>
  <w:style w:type="paragraph" w:styleId="Paragrafoelenco">
    <w:name w:val="List Paragraph"/>
    <w:basedOn w:val="Normale"/>
    <w:uiPriority w:val="34"/>
    <w:qFormat/>
    <w:rsid w:val="00AA47C5"/>
    <w:pPr>
      <w:ind w:left="720"/>
      <w:contextualSpacing/>
    </w:pPr>
  </w:style>
  <w:style w:type="character" w:styleId="Rimandocommento">
    <w:name w:val="annotation reference"/>
    <w:basedOn w:val="Carpredefinitoparagrafo"/>
    <w:semiHidden/>
    <w:unhideWhenUsed/>
    <w:rsid w:val="003F433B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F433B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3F433B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433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433B"/>
    <w:rPr>
      <w:b/>
      <w:bCs/>
    </w:rPr>
  </w:style>
  <w:style w:type="paragraph" w:customStyle="1" w:styleId="CM1">
    <w:name w:val="CM1"/>
    <w:basedOn w:val="Normale"/>
    <w:next w:val="Normale"/>
    <w:uiPriority w:val="99"/>
    <w:rsid w:val="00FA70C1"/>
    <w:pPr>
      <w:autoSpaceDE w:val="0"/>
      <w:autoSpaceDN w:val="0"/>
      <w:adjustRightInd w:val="0"/>
      <w:spacing w:before="0"/>
      <w:jc w:val="left"/>
    </w:pPr>
    <w:rPr>
      <w:szCs w:val="24"/>
    </w:rPr>
  </w:style>
  <w:style w:type="paragraph" w:customStyle="1" w:styleId="CM3">
    <w:name w:val="CM3"/>
    <w:basedOn w:val="Normale"/>
    <w:next w:val="Normale"/>
    <w:uiPriority w:val="99"/>
    <w:rsid w:val="00FA70C1"/>
    <w:pPr>
      <w:autoSpaceDE w:val="0"/>
      <w:autoSpaceDN w:val="0"/>
      <w:adjustRightInd w:val="0"/>
      <w:spacing w:before="0"/>
      <w:jc w:val="left"/>
    </w:pPr>
    <w:rPr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D72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D72D7"/>
    <w:rPr>
      <w:rFonts w:ascii="Courier New" w:hAnsi="Courier New" w:cs="Courier New"/>
    </w:rPr>
  </w:style>
  <w:style w:type="paragraph" w:customStyle="1" w:styleId="Default">
    <w:name w:val="Default"/>
    <w:rsid w:val="00796E6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7E7FC2"/>
    <w:pPr>
      <w:tabs>
        <w:tab w:val="left" w:pos="284"/>
      </w:tabs>
      <w:spacing w:after="120"/>
      <w:ind w:left="284" w:hanging="284"/>
    </w:pPr>
    <w:rPr>
      <w:sz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E7FC2"/>
    <w:rPr>
      <w:sz w:val="18"/>
    </w:rPr>
  </w:style>
  <w:style w:type="character" w:styleId="Rimandonotaapidipagina">
    <w:name w:val="footnote reference"/>
    <w:basedOn w:val="Carpredefinitoparagrafo"/>
    <w:semiHidden/>
    <w:unhideWhenUsed/>
    <w:rsid w:val="007E7FC2"/>
    <w:rPr>
      <w:vertAlign w:val="superscript"/>
    </w:rPr>
  </w:style>
  <w:style w:type="paragraph" w:styleId="Revisione">
    <w:name w:val="Revision"/>
    <w:hidden/>
    <w:uiPriority w:val="99"/>
    <w:semiHidden/>
    <w:rsid w:val="00763BA8"/>
    <w:rPr>
      <w:sz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49128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49128B"/>
    <w:rPr>
      <w:sz w:val="24"/>
    </w:rPr>
  </w:style>
  <w:style w:type="table" w:styleId="Grigliatabella">
    <w:name w:val="Table Grid"/>
    <w:basedOn w:val="Tabellanormale"/>
    <w:rsid w:val="00977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7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7C69E-0BDB-4525-96E1-D107AD900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703</Words>
  <Characters>4461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schema nota Gruppo V DrP</vt:lpstr>
      <vt:lpstr>schema nota Gruppo V DrP</vt:lpstr>
    </vt:vector>
  </TitlesOfParts>
  <Company>gm</Company>
  <LinksUpToDate>false</LinksUpToDate>
  <CharactersWithSpaces>5154</CharactersWithSpaces>
  <SharedDoc>false</SharedDoc>
  <HLinks>
    <vt:vector size="6" baseType="variant">
      <vt:variant>
        <vt:i4>6815864</vt:i4>
      </vt:variant>
      <vt:variant>
        <vt:i4>3</vt:i4>
      </vt:variant>
      <vt:variant>
        <vt:i4>0</vt:i4>
      </vt:variant>
      <vt:variant>
        <vt:i4>5</vt:i4>
      </vt:variant>
      <vt:variant>
        <vt:lpwstr>http://www.euroinfosicilia.it/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nota Gruppo V DrP</dc:title>
  <dc:subject>Modello nota Ufficio</dc:subject>
  <dc:creator>giuseppe.scorciapino</dc:creator>
  <cp:lastModifiedBy>Massimo Ciralli</cp:lastModifiedBy>
  <cp:revision>2</cp:revision>
  <cp:lastPrinted>2024-07-01T17:21:00Z</cp:lastPrinted>
  <dcterms:created xsi:type="dcterms:W3CDTF">2025-10-16T14:02:00Z</dcterms:created>
  <dcterms:modified xsi:type="dcterms:W3CDTF">2025-10-16T14:02:00Z</dcterms:modified>
</cp:coreProperties>
</file>